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2E3" w:rsidRPr="006622E5" w:rsidRDefault="00537507" w:rsidP="00E772E3">
      <w:pPr>
        <w:suppressAutoHyphens/>
        <w:ind w:right="567"/>
        <w:rPr>
          <w:rFonts w:ascii="Arial" w:hAnsi="Arial" w:cs="Arial"/>
          <w:b/>
          <w:color w:val="0079BA"/>
          <w:sz w:val="44"/>
          <w:szCs w:val="44"/>
          <w:lang w:val="en-US" w:eastAsia="en-US"/>
        </w:rPr>
      </w:pPr>
      <w:r w:rsidRPr="006622E5">
        <w:rPr>
          <w:rFonts w:ascii="Arial" w:hAnsi="Arial" w:cs="Arial"/>
          <w:b/>
          <w:bCs/>
          <w:color w:val="0079BA"/>
          <w:sz w:val="44"/>
          <w:szCs w:val="44"/>
          <w:lang w:val="en-US" w:eastAsia="en-US"/>
        </w:rPr>
        <w:t>PRESS RELEASE</w:t>
      </w:r>
    </w:p>
    <w:p w:rsidR="00E772E3" w:rsidRPr="006622E5" w:rsidRDefault="00537507" w:rsidP="00E772E3">
      <w:pPr>
        <w:suppressAutoHyphens/>
        <w:spacing w:before="240" w:after="120"/>
        <w:ind w:right="567"/>
        <w:rPr>
          <w:rFonts w:ascii="Arial" w:hAnsi="Arial" w:cs="Arial"/>
          <w:color w:val="000000"/>
          <w:sz w:val="36"/>
          <w:szCs w:val="36"/>
          <w:lang w:val="en-US" w:eastAsia="en-US"/>
        </w:rPr>
      </w:pPr>
      <w:r w:rsidRPr="006622E5">
        <w:rPr>
          <w:rFonts w:ascii="Arial" w:hAnsi="Arial" w:cs="Arial"/>
          <w:color w:val="000000"/>
          <w:sz w:val="36"/>
          <w:szCs w:val="36"/>
          <w:lang w:val="en-US" w:eastAsia="en-US"/>
        </w:rPr>
        <w:t xml:space="preserve">Invitation from RIGK and EPRO to the 3rd International Recycling Forum </w:t>
      </w:r>
    </w:p>
    <w:p w:rsidR="00E772E3" w:rsidRPr="006622E5" w:rsidRDefault="009A378E" w:rsidP="00E772E3">
      <w:pPr>
        <w:suppressAutoHyphens/>
        <w:spacing w:before="360" w:line="360" w:lineRule="auto"/>
        <w:rPr>
          <w:rFonts w:ascii="Arial" w:hAnsi="Arial" w:cs="Arial"/>
          <w:color w:val="000000"/>
          <w:lang w:val="en-US" w:eastAsia="en-US"/>
        </w:rPr>
      </w:pPr>
      <w:r>
        <w:rPr>
          <w:rFonts w:ascii="Arial" w:hAnsi="Arial" w:cs="Arial"/>
          <w:noProof/>
          <w:color w:val="000000"/>
        </w:rPr>
        <w:drawing>
          <wp:inline distT="0" distB="0" distL="0" distR="0">
            <wp:extent cx="4829810" cy="3483610"/>
            <wp:effectExtent l="0" t="0" r="8890" b="2540"/>
            <wp:docPr id="1" name="Bild 1" descr="Kollage Recycling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llage Recycling For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9810" cy="3483610"/>
                    </a:xfrm>
                    <a:prstGeom prst="rect">
                      <a:avLst/>
                    </a:prstGeom>
                    <a:noFill/>
                    <a:ln>
                      <a:noFill/>
                    </a:ln>
                  </pic:spPr>
                </pic:pic>
              </a:graphicData>
            </a:graphic>
          </wp:inline>
        </w:drawing>
      </w:r>
    </w:p>
    <w:p w:rsidR="00E772E3" w:rsidRPr="006622E5" w:rsidRDefault="00537507" w:rsidP="00E772E3">
      <w:pPr>
        <w:suppressAutoHyphens/>
        <w:spacing w:before="120" w:line="340" w:lineRule="exact"/>
        <w:rPr>
          <w:rFonts w:ascii="Arial" w:hAnsi="Arial" w:cs="Arial"/>
          <w:color w:val="000000"/>
          <w:lang w:val="en-US" w:eastAsia="en-US"/>
        </w:rPr>
      </w:pPr>
      <w:r w:rsidRPr="006622E5">
        <w:rPr>
          <w:rFonts w:ascii="Arial" w:hAnsi="Arial" w:cs="Arial"/>
          <w:color w:val="000000"/>
          <w:lang w:val="en-US" w:eastAsia="en-US"/>
        </w:rPr>
        <w:t xml:space="preserve">Wiesbaden, </w:t>
      </w:r>
      <w:r w:rsidR="009A378E">
        <w:rPr>
          <w:rFonts w:ascii="Arial" w:hAnsi="Arial" w:cs="Arial"/>
          <w:color w:val="000000"/>
          <w:lang w:val="en-US" w:eastAsia="en-US"/>
        </w:rPr>
        <w:t xml:space="preserve">Germany, </w:t>
      </w:r>
      <w:r w:rsidRPr="006622E5">
        <w:rPr>
          <w:rFonts w:ascii="Arial" w:hAnsi="Arial" w:cs="Arial"/>
          <w:color w:val="000000"/>
          <w:lang w:val="en-US" w:eastAsia="en-US"/>
        </w:rPr>
        <w:t xml:space="preserve">September 2019 – RIGK GmbH and the European Association of Plastics Recycling &amp; Recovery </w:t>
      </w:r>
      <w:proofErr w:type="spellStart"/>
      <w:r w:rsidRPr="006622E5">
        <w:rPr>
          <w:rFonts w:ascii="Arial" w:hAnsi="Arial" w:cs="Arial"/>
          <w:color w:val="000000"/>
          <w:lang w:val="en-US" w:eastAsia="en-US"/>
        </w:rPr>
        <w:t>Organisations</w:t>
      </w:r>
      <w:proofErr w:type="spellEnd"/>
      <w:r w:rsidRPr="006622E5">
        <w:rPr>
          <w:rFonts w:ascii="Arial" w:hAnsi="Arial" w:cs="Arial"/>
          <w:color w:val="000000"/>
          <w:lang w:val="en-US" w:eastAsia="en-US"/>
        </w:rPr>
        <w:t xml:space="preserve"> (EPRO) are issuing an invitation to the 3rd International Recycling Forum which will run from 26th to 28th November 2019 in </w:t>
      </w:r>
      <w:r w:rsidRPr="006622E5">
        <w:rPr>
          <w:rFonts w:ascii="Arial" w:hAnsi="Arial" w:cs="Arial"/>
          <w:color w:val="000000"/>
          <w:lang w:val="en-US" w:eastAsia="en-US"/>
        </w:rPr>
        <w:t>Wiesbaden</w:t>
      </w:r>
      <w:r w:rsidR="00FC74D9">
        <w:rPr>
          <w:rFonts w:ascii="Arial" w:hAnsi="Arial" w:cs="Arial"/>
          <w:color w:val="000000"/>
          <w:lang w:val="en-US" w:eastAsia="en-US"/>
        </w:rPr>
        <w:t>, Germany</w:t>
      </w:r>
      <w:r w:rsidRPr="006622E5">
        <w:rPr>
          <w:rFonts w:ascii="Arial" w:hAnsi="Arial" w:cs="Arial"/>
          <w:color w:val="000000"/>
          <w:lang w:val="en-US" w:eastAsia="en-US"/>
        </w:rPr>
        <w:t xml:space="preserve">. The event will focus on trends and strategies relating to the </w:t>
      </w:r>
      <w:r w:rsidRPr="006622E5">
        <w:rPr>
          <w:rFonts w:ascii="Arial" w:hAnsi="Arial" w:cs="Arial"/>
          <w:color w:val="000000"/>
          <w:lang w:val="en-US" w:eastAsia="en-US"/>
        </w:rPr>
        <w:t>application of circular economy principles to plastics. Some thirty papers and presentations will cover topics ranging from design for recycling via innovative recycling technologies and extended producer responsibility (EPR) to making efficient use of recycled materials. The emphasis of the second day of the forum will be on the collection and recycling of agricultural plastics. An accompanying exhibition will provide further information about the sector. The language of the conference is English.</w:t>
      </w:r>
    </w:p>
    <w:p w:rsidR="00E772E3" w:rsidRPr="006622E5" w:rsidRDefault="00537507" w:rsidP="00E772E3">
      <w:pPr>
        <w:suppressAutoHyphens/>
        <w:spacing w:before="120" w:line="340" w:lineRule="exact"/>
        <w:rPr>
          <w:rFonts w:ascii="Arial" w:hAnsi="Arial" w:cs="Arial"/>
          <w:color w:val="000000"/>
          <w:lang w:val="en-US" w:eastAsia="en-US"/>
        </w:rPr>
      </w:pPr>
      <w:r w:rsidRPr="006622E5">
        <w:rPr>
          <w:rFonts w:ascii="Arial" w:hAnsi="Arial" w:cs="Arial"/>
          <w:color w:val="000000"/>
          <w:lang w:val="en-US" w:eastAsia="en-US"/>
        </w:rPr>
        <w:t xml:space="preserve">The welcome session will address overarching topics such as the principles and challenges of plastics recycling and an analysis of the material flows of plastics in Europe. The second block will then include reports about the use of recycled materials </w:t>
      </w:r>
      <w:r w:rsidRPr="006622E5">
        <w:rPr>
          <w:rFonts w:ascii="Arial" w:hAnsi="Arial" w:cs="Arial"/>
          <w:color w:val="000000"/>
          <w:lang w:val="en-US" w:eastAsia="en-US"/>
        </w:rPr>
        <w:lastRenderedPageBreak/>
        <w:t>in Fast-Moving Consumer Goods (FMCG) and in stretch films. Another paper will describe the use of digital business models for closing the recyclable resource loop. One of the main themes of the afternoon will be the current status of the post-consumer plastics packaging value chain in Germany, complemented by an examination of the prospects for potential recycling revenue from the application of optimized recycling planning and new recycling technologies. After papers on chemical recycling, the first day will conclude with presentations on the current state of the art in the production of high-quality recycled pellets, the separation of different plastics fractions and mulch film recycling.</w:t>
      </w:r>
    </w:p>
    <w:p w:rsidR="00E772E3" w:rsidRPr="006622E5" w:rsidRDefault="00537507" w:rsidP="00E772E3">
      <w:pPr>
        <w:suppressAutoHyphens/>
        <w:spacing w:before="120" w:line="340" w:lineRule="exact"/>
        <w:rPr>
          <w:rFonts w:ascii="Arial" w:hAnsi="Arial" w:cs="Arial"/>
          <w:color w:val="000000"/>
          <w:lang w:val="en-US" w:eastAsia="en-US"/>
        </w:rPr>
      </w:pPr>
      <w:r w:rsidRPr="006622E5">
        <w:rPr>
          <w:rFonts w:ascii="Arial" w:hAnsi="Arial" w:cs="Arial"/>
          <w:color w:val="000000"/>
          <w:lang w:val="en-US" w:eastAsia="en-US"/>
        </w:rPr>
        <w:t>The second day of the forum will include reports on international projects and their specific objectives and the successes achieved in agricultural plastics recycling. Topics include a Spanish initiative in the fruit and vegetables sector and options for boosting efficiency by optimizing information management for all the procedures involved in EPR systems. The day will conclude with status reports on projects in the USA, Chile, New Zealand, Germany, Russia and Italy.</w:t>
      </w:r>
    </w:p>
    <w:p w:rsidR="00E772E3" w:rsidRPr="006622E5" w:rsidRDefault="00537507" w:rsidP="00E772E3">
      <w:pPr>
        <w:suppressAutoHyphens/>
        <w:spacing w:before="120" w:line="340" w:lineRule="exact"/>
        <w:rPr>
          <w:rFonts w:ascii="Arial" w:hAnsi="Arial" w:cs="Arial"/>
          <w:color w:val="000000"/>
          <w:lang w:val="en-US" w:eastAsia="en-US"/>
        </w:rPr>
      </w:pPr>
      <w:r w:rsidRPr="006622E5">
        <w:rPr>
          <w:rFonts w:ascii="Arial" w:hAnsi="Arial" w:cs="Arial"/>
          <w:color w:val="000000"/>
          <w:lang w:val="en-US" w:eastAsia="en-US"/>
        </w:rPr>
        <w:t>As Jan Bauer, RIGK, says: "Plastics are today facing unprecedented levels of public criticism. However, the use of plastics will continue to increase globally because they help to save energy and resources and they make vital contributions to supplying the world's population with food and to climate protection. Ensuring efficient collection and recycling of plastic waste is one of the solutions to this dilemma. The 3rd International Recycling Forum will bring together the major players who can help make this solution a reality in order to exchange opinions, ideas and experience. Our aim is to provide every participant with much food for thought for their ongoing activities which will help them to solve the very specific problems they face in relation to the use, collection and recycling of plastic waste."</w:t>
      </w:r>
    </w:p>
    <w:p w:rsidR="00E772E3" w:rsidRPr="006622E5" w:rsidRDefault="00537507" w:rsidP="00E772E3">
      <w:pPr>
        <w:suppressAutoHyphens/>
        <w:spacing w:before="120" w:line="340" w:lineRule="exact"/>
        <w:rPr>
          <w:rFonts w:ascii="Arial" w:hAnsi="Arial" w:cs="Arial"/>
          <w:color w:val="000000"/>
          <w:lang w:val="en-US" w:eastAsia="en-US"/>
        </w:rPr>
      </w:pPr>
      <w:r w:rsidRPr="006622E5">
        <w:rPr>
          <w:rFonts w:ascii="Arial" w:hAnsi="Arial" w:cs="Arial"/>
          <w:color w:val="000000"/>
          <w:lang w:val="en-US" w:eastAsia="en-US"/>
        </w:rPr>
        <w:t xml:space="preserve">Attendance will cost EUR 696 including the evening event at the local </w:t>
      </w:r>
      <w:proofErr w:type="spellStart"/>
      <w:r w:rsidRPr="006622E5">
        <w:rPr>
          <w:rFonts w:ascii="Arial" w:hAnsi="Arial" w:cs="Arial"/>
          <w:color w:val="000000"/>
          <w:lang w:val="en-US" w:eastAsia="en-US"/>
        </w:rPr>
        <w:t>Johannisberg</w:t>
      </w:r>
      <w:proofErr w:type="spellEnd"/>
      <w:r w:rsidRPr="006622E5">
        <w:rPr>
          <w:rFonts w:ascii="Arial" w:hAnsi="Arial" w:cs="Arial"/>
          <w:color w:val="000000"/>
          <w:lang w:val="en-US" w:eastAsia="en-US"/>
        </w:rPr>
        <w:t xml:space="preserve"> Castle winery (incl. VAT). The conference venue is the </w:t>
      </w:r>
      <w:proofErr w:type="spellStart"/>
      <w:r w:rsidRPr="006622E5">
        <w:rPr>
          <w:rFonts w:ascii="Arial" w:hAnsi="Arial" w:cs="Arial"/>
          <w:color w:val="000000"/>
          <w:lang w:val="en-US" w:eastAsia="en-US"/>
        </w:rPr>
        <w:t>Dorint</w:t>
      </w:r>
      <w:proofErr w:type="spellEnd"/>
      <w:r w:rsidRPr="006622E5">
        <w:rPr>
          <w:rFonts w:ascii="Arial" w:hAnsi="Arial" w:cs="Arial"/>
          <w:color w:val="000000"/>
          <w:lang w:val="en-US" w:eastAsia="en-US"/>
        </w:rPr>
        <w:t xml:space="preserve"> Pallas hotel in Wiesbaden. The registration form and further information, list of exhibitors and conference program can be found at </w:t>
      </w:r>
      <w:hyperlink r:id="rId10" w:history="1">
        <w:r w:rsidRPr="006622E5">
          <w:rPr>
            <w:rStyle w:val="Hyperlink"/>
            <w:rFonts w:ascii="Arial" w:hAnsi="Arial" w:cs="Arial"/>
            <w:lang w:val="en-US" w:eastAsia="en-US"/>
          </w:rPr>
          <w:t>www.international-recycling-forum.de/en</w:t>
        </w:r>
      </w:hyperlink>
      <w:r w:rsidRPr="006622E5">
        <w:rPr>
          <w:rFonts w:ascii="Arial" w:hAnsi="Arial" w:cs="Arial"/>
          <w:color w:val="000000"/>
          <w:lang w:val="en-US" w:eastAsia="en-US"/>
        </w:rPr>
        <w:t xml:space="preserve">. Your contact is </w:t>
      </w:r>
      <w:proofErr w:type="spellStart"/>
      <w:r w:rsidRPr="006622E5">
        <w:rPr>
          <w:rFonts w:ascii="Arial" w:hAnsi="Arial" w:cs="Arial"/>
          <w:color w:val="000000"/>
          <w:lang w:val="en-US" w:eastAsia="en-US"/>
        </w:rPr>
        <w:t>Mareike</w:t>
      </w:r>
      <w:proofErr w:type="spellEnd"/>
      <w:r w:rsidRPr="006622E5">
        <w:rPr>
          <w:rFonts w:ascii="Arial" w:hAnsi="Arial" w:cs="Arial"/>
          <w:color w:val="000000"/>
          <w:lang w:val="en-US" w:eastAsia="en-US"/>
        </w:rPr>
        <w:t xml:space="preserve"> di Leo (dileo@rigk.de, +49 611 308600-10).</w:t>
      </w:r>
    </w:p>
    <w:p w:rsidR="00E772E3" w:rsidRPr="006622E5" w:rsidRDefault="00537507" w:rsidP="00E772E3">
      <w:pPr>
        <w:suppressAutoHyphens/>
        <w:spacing w:before="360" w:after="360"/>
        <w:ind w:right="142"/>
        <w:rPr>
          <w:rFonts w:ascii="Arial" w:hAnsi="Arial" w:cs="Arial"/>
          <w:sz w:val="20"/>
          <w:szCs w:val="20"/>
          <w:lang w:val="en-US"/>
        </w:rPr>
      </w:pPr>
      <w:r w:rsidRPr="006622E5">
        <w:rPr>
          <w:rFonts w:ascii="Arial" w:hAnsi="Arial" w:cs="Arial"/>
          <w:sz w:val="20"/>
          <w:szCs w:val="20"/>
          <w:lang w:val="en-US"/>
        </w:rPr>
        <w:t xml:space="preserve">As a certified specialist company, </w:t>
      </w:r>
      <w:r w:rsidRPr="006622E5">
        <w:rPr>
          <w:rFonts w:ascii="Arial" w:hAnsi="Arial" w:cs="Arial"/>
          <w:b/>
          <w:bCs/>
          <w:sz w:val="20"/>
          <w:szCs w:val="20"/>
          <w:lang w:val="en-US"/>
        </w:rPr>
        <w:t>RIGK</w:t>
      </w:r>
      <w:r w:rsidRPr="006622E5">
        <w:rPr>
          <w:rFonts w:ascii="Arial" w:hAnsi="Arial" w:cs="Arial"/>
          <w:sz w:val="20"/>
          <w:szCs w:val="20"/>
          <w:lang w:val="en-US"/>
        </w:rPr>
        <w:t xml:space="preserve"> GmbH (</w:t>
      </w:r>
      <w:hyperlink r:id="rId11" w:history="1">
        <w:r w:rsidRPr="006622E5">
          <w:rPr>
            <w:rStyle w:val="Hyperlink"/>
            <w:rFonts w:ascii="Arial" w:hAnsi="Arial" w:cs="Arial"/>
            <w:sz w:val="20"/>
            <w:szCs w:val="20"/>
            <w:lang w:val="en-US"/>
          </w:rPr>
          <w:t>www.rigk.de</w:t>
        </w:r>
      </w:hyperlink>
      <w:r w:rsidRPr="006622E5">
        <w:rPr>
          <w:rFonts w:ascii="Arial" w:hAnsi="Arial" w:cs="Arial"/>
          <w:sz w:val="20"/>
          <w:szCs w:val="20"/>
          <w:lang w:val="en-US"/>
        </w:rPr>
        <w:t xml:space="preserve">) organizes, on behalf of its licensees (fillers, distributors, traders and importers), the recovery of used, empty packaging and plastics from its German customers and arranges the safe and sustainable recycling of these materials. In addition, the company provides advice on the development of individual recovery and recycling solutions. Internationally, RIGK is represented in Romania and Chile. RIGK's Romanian subsidiary (https://www.rigk.de/ueber-rigk/rigk-weltweit/internationale-beratung-projektarbeit/rigk-romania/) similarly recovers and recycles used packaging and plastics in Romania. RIGK Chile </w:t>
      </w:r>
      <w:proofErr w:type="spellStart"/>
      <w:r w:rsidRPr="006622E5">
        <w:rPr>
          <w:rFonts w:ascii="Arial" w:hAnsi="Arial" w:cs="Arial"/>
          <w:sz w:val="20"/>
          <w:szCs w:val="20"/>
          <w:lang w:val="en-US"/>
        </w:rPr>
        <w:t>SpA</w:t>
      </w:r>
      <w:proofErr w:type="spellEnd"/>
      <w:r w:rsidRPr="006622E5">
        <w:rPr>
          <w:rFonts w:ascii="Arial" w:hAnsi="Arial" w:cs="Arial"/>
          <w:sz w:val="20"/>
          <w:szCs w:val="20"/>
          <w:lang w:val="en-US"/>
        </w:rPr>
        <w:t xml:space="preserve"> (https://www.rigk.de/ueber-rigk/rigk-weltweit/internationale-beratung-projektarbeit/rigk-chile/) advises </w:t>
      </w:r>
      <w:r w:rsidRPr="006622E5">
        <w:rPr>
          <w:rFonts w:ascii="Arial" w:hAnsi="Arial" w:cs="Arial"/>
          <w:sz w:val="20"/>
          <w:szCs w:val="20"/>
          <w:lang w:val="en-US"/>
        </w:rPr>
        <w:lastRenderedPageBreak/>
        <w:t>local industry on establishing systems and implementing statutory environmental and recycling requirements. The shareholders of RIGK GmbH are well-known manufacturers of plastics and packaging. RIGK GmbH has been a member of EPRO since 2006, where it established the working group for the recycling of agricultural plastics waste. RIGK is the joint organizer with EPRO of the International Recycling Forum in Wiesbaden which will take place for the third time in 2019.</w:t>
      </w:r>
    </w:p>
    <w:p w:rsidR="00E772E3" w:rsidRPr="006622E5" w:rsidRDefault="00617510" w:rsidP="00E772E3">
      <w:pPr>
        <w:suppressAutoHyphens/>
        <w:spacing w:before="120" w:after="240"/>
        <w:ind w:right="142"/>
        <w:rPr>
          <w:rFonts w:ascii="Arial" w:hAnsi="Arial" w:cs="Arial"/>
          <w:sz w:val="20"/>
          <w:szCs w:val="20"/>
          <w:lang w:val="en-US"/>
        </w:rPr>
      </w:pPr>
      <w:hyperlink r:id="rId12" w:history="1">
        <w:r w:rsidR="00537507" w:rsidRPr="006622E5">
          <w:rPr>
            <w:rStyle w:val="Hyperlink"/>
            <w:rFonts w:ascii="Arial" w:hAnsi="Arial" w:cs="Arial"/>
            <w:b/>
            <w:bCs/>
            <w:sz w:val="20"/>
            <w:szCs w:val="20"/>
            <w:lang w:val="en-US" w:eastAsia="en-US"/>
          </w:rPr>
          <w:t>EPRO</w:t>
        </w:r>
      </w:hyperlink>
      <w:r w:rsidR="00537507" w:rsidRPr="006622E5">
        <w:rPr>
          <w:rFonts w:ascii="Arial" w:hAnsi="Arial" w:cs="Arial"/>
          <w:sz w:val="20"/>
          <w:szCs w:val="20"/>
          <w:lang w:val="en-US"/>
        </w:rPr>
        <w:t xml:space="preserve">, the European Association of Plastics Recycling and Recovery </w:t>
      </w:r>
      <w:proofErr w:type="spellStart"/>
      <w:r w:rsidR="00537507" w:rsidRPr="006622E5">
        <w:rPr>
          <w:rFonts w:ascii="Arial" w:hAnsi="Arial" w:cs="Arial"/>
          <w:sz w:val="20"/>
          <w:szCs w:val="20"/>
          <w:lang w:val="en-US"/>
        </w:rPr>
        <w:t>Organisations</w:t>
      </w:r>
      <w:proofErr w:type="spellEnd"/>
      <w:r w:rsidR="00537507" w:rsidRPr="006622E5">
        <w:rPr>
          <w:rFonts w:ascii="Arial" w:hAnsi="Arial" w:cs="Arial"/>
          <w:sz w:val="20"/>
          <w:szCs w:val="20"/>
          <w:lang w:val="en-US"/>
        </w:rPr>
        <w:t xml:space="preserve">, is a pan-European partnership of 23 specialist organizations that are working to develop efficient solutions for the sustainable management of plastics resources. </w:t>
      </w:r>
    </w:p>
    <w:tbl>
      <w:tblPr>
        <w:tblW w:w="0" w:type="auto"/>
        <w:tblLook w:val="04A0" w:firstRow="1" w:lastRow="0" w:firstColumn="1" w:lastColumn="0" w:noHBand="0" w:noVBand="1"/>
      </w:tblPr>
      <w:tblGrid>
        <w:gridCol w:w="4677"/>
        <w:gridCol w:w="4362"/>
      </w:tblGrid>
      <w:tr w:rsidR="00F56FA4" w:rsidRPr="006622E5" w:rsidTr="009D6727">
        <w:tc>
          <w:tcPr>
            <w:tcW w:w="4677" w:type="dxa"/>
            <w:hideMark/>
          </w:tcPr>
          <w:p w:rsidR="00E772E3" w:rsidRPr="006622E5" w:rsidRDefault="00537507" w:rsidP="009D6727">
            <w:pPr>
              <w:tabs>
                <w:tab w:val="left" w:pos="7020"/>
                <w:tab w:val="right" w:pos="9000"/>
              </w:tabs>
              <w:suppressAutoHyphens/>
              <w:rPr>
                <w:rFonts w:ascii="Arial" w:hAnsi="Arial" w:cs="Arial"/>
                <w:color w:val="000000"/>
                <w:sz w:val="22"/>
                <w:szCs w:val="22"/>
                <w:u w:val="single"/>
                <w:lang w:val="en-US" w:eastAsia="en-US"/>
              </w:rPr>
            </w:pPr>
            <w:r w:rsidRPr="006622E5">
              <w:rPr>
                <w:rFonts w:ascii="Arial" w:hAnsi="Arial" w:cs="Arial"/>
                <w:color w:val="000000"/>
                <w:sz w:val="22"/>
                <w:szCs w:val="22"/>
                <w:u w:val="single"/>
                <w:lang w:val="en-US" w:eastAsia="en-US"/>
              </w:rPr>
              <w:t>Further information:</w:t>
            </w:r>
          </w:p>
          <w:p w:rsidR="00E772E3" w:rsidRPr="006622E5" w:rsidRDefault="00537507" w:rsidP="009D6727">
            <w:pPr>
              <w:tabs>
                <w:tab w:val="left" w:pos="7020"/>
                <w:tab w:val="right" w:pos="9000"/>
              </w:tabs>
              <w:suppressAutoHyphens/>
              <w:rPr>
                <w:rFonts w:ascii="Arial" w:hAnsi="Arial" w:cs="Arial"/>
                <w:color w:val="000000"/>
                <w:sz w:val="22"/>
                <w:szCs w:val="22"/>
                <w:lang w:val="en-US" w:eastAsia="en-US"/>
              </w:rPr>
            </w:pPr>
            <w:r w:rsidRPr="006622E5">
              <w:rPr>
                <w:rFonts w:ascii="Arial" w:hAnsi="Arial" w:cs="Arial"/>
                <w:color w:val="000000"/>
                <w:sz w:val="22"/>
                <w:szCs w:val="22"/>
                <w:lang w:val="en-US" w:eastAsia="en-US"/>
              </w:rPr>
              <w:t>RIGK GmbH</w:t>
            </w:r>
          </w:p>
          <w:p w:rsidR="00E772E3" w:rsidRPr="006622E5" w:rsidRDefault="00537507" w:rsidP="009D6727">
            <w:pPr>
              <w:tabs>
                <w:tab w:val="left" w:pos="7020"/>
                <w:tab w:val="right" w:pos="9000"/>
              </w:tabs>
              <w:suppressAutoHyphens/>
              <w:rPr>
                <w:rFonts w:ascii="Arial" w:hAnsi="Arial" w:cs="Arial"/>
                <w:color w:val="000000"/>
                <w:sz w:val="22"/>
                <w:szCs w:val="22"/>
                <w:lang w:val="en-US" w:eastAsia="en-US"/>
              </w:rPr>
            </w:pPr>
            <w:r w:rsidRPr="006622E5">
              <w:rPr>
                <w:rFonts w:ascii="Arial" w:hAnsi="Arial" w:cs="Arial"/>
                <w:color w:val="000000"/>
                <w:sz w:val="22"/>
                <w:szCs w:val="22"/>
                <w:lang w:val="en-US" w:eastAsia="en-US"/>
              </w:rPr>
              <w:t>Claudia Hoese</w:t>
            </w:r>
          </w:p>
          <w:p w:rsidR="00E772E3" w:rsidRPr="006622E5" w:rsidRDefault="00537507" w:rsidP="009D6727">
            <w:pPr>
              <w:tabs>
                <w:tab w:val="left" w:pos="7020"/>
                <w:tab w:val="right" w:pos="9000"/>
              </w:tabs>
              <w:suppressAutoHyphens/>
              <w:rPr>
                <w:rFonts w:ascii="Arial" w:hAnsi="Arial" w:cs="Arial"/>
                <w:color w:val="000000"/>
                <w:sz w:val="22"/>
                <w:szCs w:val="22"/>
                <w:lang w:val="en-US" w:eastAsia="en-US"/>
              </w:rPr>
            </w:pPr>
            <w:r w:rsidRPr="006622E5">
              <w:rPr>
                <w:rFonts w:ascii="Arial" w:hAnsi="Arial" w:cs="Arial"/>
                <w:color w:val="000000"/>
                <w:sz w:val="22"/>
                <w:szCs w:val="22"/>
                <w:lang w:val="en-US" w:eastAsia="en-US"/>
              </w:rPr>
              <w:t>Marketing and customer support</w:t>
            </w:r>
          </w:p>
          <w:p w:rsidR="00E772E3" w:rsidRPr="008A6DEC" w:rsidRDefault="00537507" w:rsidP="009D6727">
            <w:pPr>
              <w:tabs>
                <w:tab w:val="left" w:pos="7020"/>
                <w:tab w:val="right" w:pos="9000"/>
              </w:tabs>
              <w:suppressAutoHyphens/>
              <w:rPr>
                <w:rFonts w:ascii="Arial" w:hAnsi="Arial" w:cs="Arial"/>
                <w:color w:val="000000"/>
                <w:sz w:val="22"/>
                <w:szCs w:val="22"/>
                <w:lang w:eastAsia="en-US"/>
              </w:rPr>
            </w:pPr>
            <w:proofErr w:type="spellStart"/>
            <w:r w:rsidRPr="006622E5">
              <w:rPr>
                <w:rFonts w:ascii="Arial" w:hAnsi="Arial" w:cs="Arial"/>
                <w:color w:val="000000"/>
                <w:sz w:val="22"/>
                <w:szCs w:val="22"/>
                <w:lang w:val="en-US" w:eastAsia="en-US"/>
              </w:rPr>
              <w:t>Friedrichstr</w:t>
            </w:r>
            <w:proofErr w:type="spellEnd"/>
            <w:r w:rsidRPr="006622E5">
              <w:rPr>
                <w:rFonts w:ascii="Arial" w:hAnsi="Arial" w:cs="Arial"/>
                <w:color w:val="000000"/>
                <w:sz w:val="22"/>
                <w:szCs w:val="22"/>
                <w:lang w:val="en-US" w:eastAsia="en-US"/>
              </w:rPr>
              <w:t xml:space="preserve">. </w:t>
            </w:r>
            <w:r w:rsidRPr="008A6DEC">
              <w:rPr>
                <w:rFonts w:ascii="Arial" w:hAnsi="Arial" w:cs="Arial"/>
                <w:color w:val="000000"/>
                <w:sz w:val="22"/>
                <w:szCs w:val="22"/>
                <w:lang w:eastAsia="en-US"/>
              </w:rPr>
              <w:t>6, D-65185 Wiesbaden</w:t>
            </w:r>
          </w:p>
          <w:p w:rsidR="00E772E3" w:rsidRPr="008A6DEC" w:rsidRDefault="00537507" w:rsidP="009D6727">
            <w:pPr>
              <w:tabs>
                <w:tab w:val="left" w:pos="7020"/>
                <w:tab w:val="right" w:pos="9000"/>
              </w:tabs>
              <w:suppressAutoHyphens/>
              <w:rPr>
                <w:rFonts w:ascii="Arial" w:hAnsi="Arial" w:cs="Arial"/>
                <w:color w:val="000000"/>
                <w:sz w:val="22"/>
                <w:szCs w:val="22"/>
                <w:lang w:eastAsia="en-US"/>
              </w:rPr>
            </w:pPr>
            <w:r w:rsidRPr="008A6DEC">
              <w:rPr>
                <w:rFonts w:ascii="Arial" w:hAnsi="Arial" w:cs="Arial"/>
                <w:color w:val="000000"/>
                <w:sz w:val="22"/>
                <w:szCs w:val="22"/>
                <w:lang w:eastAsia="en-US"/>
              </w:rPr>
              <w:t>Tel.: +49 (0) 6 11/ 30 86 00-12, Fax: -30</w:t>
            </w:r>
          </w:p>
          <w:p w:rsidR="00E772E3" w:rsidRPr="008A6DEC" w:rsidRDefault="00537507" w:rsidP="009D6727">
            <w:pPr>
              <w:tabs>
                <w:tab w:val="left" w:pos="7020"/>
                <w:tab w:val="right" w:pos="9000"/>
              </w:tabs>
              <w:suppressAutoHyphens/>
              <w:rPr>
                <w:rFonts w:ascii="Arial" w:hAnsi="Arial" w:cs="Arial"/>
                <w:color w:val="000000"/>
                <w:sz w:val="22"/>
                <w:szCs w:val="22"/>
                <w:lang w:eastAsia="en-US"/>
              </w:rPr>
            </w:pPr>
            <w:r w:rsidRPr="008A6DEC">
              <w:rPr>
                <w:rFonts w:ascii="Arial" w:hAnsi="Arial" w:cs="Arial"/>
                <w:color w:val="000000"/>
                <w:sz w:val="22"/>
                <w:szCs w:val="22"/>
                <w:lang w:eastAsia="en-US"/>
              </w:rPr>
              <w:t>hoese@rigk.de; www.rigk.de</w:t>
            </w:r>
          </w:p>
        </w:tc>
        <w:tc>
          <w:tcPr>
            <w:tcW w:w="4362" w:type="dxa"/>
            <w:hideMark/>
          </w:tcPr>
          <w:p w:rsidR="00E772E3" w:rsidRPr="006622E5" w:rsidRDefault="00537507" w:rsidP="009D6727">
            <w:pPr>
              <w:tabs>
                <w:tab w:val="left" w:pos="7020"/>
                <w:tab w:val="right" w:pos="9000"/>
              </w:tabs>
              <w:suppressAutoHyphens/>
              <w:rPr>
                <w:rFonts w:ascii="Arial" w:hAnsi="Arial" w:cs="Arial"/>
                <w:color w:val="000000"/>
                <w:sz w:val="22"/>
                <w:szCs w:val="22"/>
                <w:u w:val="single"/>
                <w:lang w:val="en-US" w:eastAsia="en-US"/>
              </w:rPr>
            </w:pPr>
            <w:r w:rsidRPr="006622E5">
              <w:rPr>
                <w:rFonts w:ascii="Arial" w:hAnsi="Arial" w:cs="Arial"/>
                <w:color w:val="000000"/>
                <w:sz w:val="22"/>
                <w:szCs w:val="22"/>
                <w:u w:val="single"/>
                <w:lang w:val="en-US" w:eastAsia="en-US"/>
              </w:rPr>
              <w:t>Editorial contact and voucher copies:</w:t>
            </w:r>
          </w:p>
          <w:p w:rsidR="00E772E3" w:rsidRPr="00EF694E" w:rsidRDefault="00537507" w:rsidP="009D6727">
            <w:pPr>
              <w:tabs>
                <w:tab w:val="left" w:pos="7020"/>
                <w:tab w:val="right" w:pos="9000"/>
              </w:tabs>
              <w:suppressAutoHyphens/>
              <w:rPr>
                <w:rFonts w:ascii="Arial" w:hAnsi="Arial" w:cs="Arial"/>
                <w:color w:val="000000"/>
                <w:sz w:val="22"/>
                <w:szCs w:val="22"/>
                <w:lang w:eastAsia="en-US"/>
              </w:rPr>
            </w:pPr>
            <w:bookmarkStart w:id="0" w:name="_GoBack"/>
            <w:r w:rsidRPr="00EF694E">
              <w:rPr>
                <w:rFonts w:ascii="Arial" w:hAnsi="Arial" w:cs="Arial"/>
                <w:color w:val="000000"/>
                <w:sz w:val="22"/>
                <w:szCs w:val="22"/>
                <w:lang w:eastAsia="en-US"/>
              </w:rPr>
              <w:t>Konsens PR GmbH &amp; Co. KG</w:t>
            </w:r>
          </w:p>
          <w:bookmarkEnd w:id="0"/>
          <w:p w:rsidR="00E772E3" w:rsidRPr="008A6DEC" w:rsidRDefault="00537507" w:rsidP="009D6727">
            <w:pPr>
              <w:tabs>
                <w:tab w:val="left" w:pos="7020"/>
                <w:tab w:val="right" w:pos="9000"/>
              </w:tabs>
              <w:suppressAutoHyphens/>
              <w:rPr>
                <w:rFonts w:ascii="Arial" w:hAnsi="Arial" w:cs="Arial"/>
                <w:color w:val="000000"/>
                <w:sz w:val="22"/>
                <w:szCs w:val="22"/>
                <w:lang w:eastAsia="en-US"/>
              </w:rPr>
            </w:pPr>
            <w:r w:rsidRPr="008A6DEC">
              <w:rPr>
                <w:rFonts w:ascii="Arial" w:hAnsi="Arial" w:cs="Arial"/>
                <w:color w:val="000000"/>
                <w:sz w:val="22"/>
                <w:szCs w:val="22"/>
                <w:lang w:eastAsia="en-US"/>
              </w:rPr>
              <w:t>Dr. Jörg Wolters</w:t>
            </w:r>
            <w:r w:rsidRPr="008A6DEC">
              <w:rPr>
                <w:rFonts w:ascii="Arial" w:hAnsi="Arial" w:cs="Arial"/>
                <w:color w:val="000000"/>
                <w:sz w:val="22"/>
                <w:szCs w:val="22"/>
                <w:lang w:eastAsia="en-US"/>
              </w:rPr>
              <w:br/>
              <w:t>Hans-Kudlich-Straße 25</w:t>
            </w:r>
          </w:p>
          <w:p w:rsidR="00E772E3" w:rsidRPr="008A6DEC" w:rsidRDefault="00537507" w:rsidP="009D6727">
            <w:pPr>
              <w:tabs>
                <w:tab w:val="left" w:pos="7020"/>
                <w:tab w:val="right" w:pos="9000"/>
              </w:tabs>
              <w:suppressAutoHyphens/>
              <w:rPr>
                <w:rFonts w:ascii="Arial" w:hAnsi="Arial" w:cs="Arial"/>
                <w:color w:val="000000"/>
                <w:sz w:val="22"/>
                <w:szCs w:val="22"/>
                <w:lang w:eastAsia="en-US"/>
              </w:rPr>
            </w:pPr>
            <w:r w:rsidRPr="008A6DEC">
              <w:rPr>
                <w:rFonts w:ascii="Arial" w:hAnsi="Arial" w:cs="Arial"/>
                <w:color w:val="000000"/>
                <w:sz w:val="22"/>
                <w:szCs w:val="22"/>
                <w:lang w:eastAsia="en-US"/>
              </w:rPr>
              <w:t>D-64823 Groß-Umstadt</w:t>
            </w:r>
          </w:p>
          <w:p w:rsidR="00E772E3" w:rsidRPr="008A6DEC" w:rsidRDefault="00537507" w:rsidP="009D6727">
            <w:pPr>
              <w:tabs>
                <w:tab w:val="left" w:pos="7020"/>
                <w:tab w:val="right" w:pos="9000"/>
              </w:tabs>
              <w:suppressAutoHyphens/>
              <w:rPr>
                <w:rFonts w:ascii="Arial" w:hAnsi="Arial" w:cs="Arial"/>
                <w:color w:val="000000"/>
                <w:sz w:val="22"/>
                <w:szCs w:val="22"/>
                <w:lang w:eastAsia="en-US"/>
              </w:rPr>
            </w:pPr>
            <w:r w:rsidRPr="008A6DEC">
              <w:rPr>
                <w:rFonts w:ascii="Arial" w:hAnsi="Arial" w:cs="Arial"/>
                <w:color w:val="000000"/>
                <w:sz w:val="22"/>
                <w:szCs w:val="22"/>
                <w:lang w:eastAsia="en-US"/>
              </w:rPr>
              <w:t>Tel.: +49 (0) 60 78/93 63-0, Fax: -20</w:t>
            </w:r>
          </w:p>
          <w:p w:rsidR="00E772E3" w:rsidRPr="008A6DEC" w:rsidRDefault="00EF694E" w:rsidP="009D6727">
            <w:pPr>
              <w:tabs>
                <w:tab w:val="left" w:pos="7020"/>
                <w:tab w:val="right" w:pos="9000"/>
              </w:tabs>
              <w:suppressAutoHyphens/>
              <w:rPr>
                <w:rFonts w:ascii="Arial" w:hAnsi="Arial" w:cs="Arial"/>
                <w:color w:val="000000"/>
                <w:sz w:val="22"/>
                <w:szCs w:val="22"/>
                <w:u w:val="single"/>
                <w:lang w:eastAsia="en-US"/>
              </w:rPr>
            </w:pPr>
            <w:hyperlink r:id="rId13" w:history="1">
              <w:r w:rsidR="00537507" w:rsidRPr="008A6DEC">
                <w:rPr>
                  <w:rStyle w:val="Hyperlink"/>
                  <w:rFonts w:ascii="Arial" w:hAnsi="Arial" w:cs="Arial"/>
                  <w:sz w:val="22"/>
                  <w:szCs w:val="22"/>
                  <w:lang w:eastAsia="en-US"/>
                </w:rPr>
                <w:t>mail@konsens.de</w:t>
              </w:r>
            </w:hyperlink>
            <w:r w:rsidR="00537507" w:rsidRPr="008A6DEC">
              <w:rPr>
                <w:rFonts w:ascii="Arial" w:hAnsi="Arial" w:cs="Arial"/>
                <w:color w:val="000000"/>
                <w:sz w:val="22"/>
                <w:szCs w:val="22"/>
                <w:lang w:eastAsia="en-US"/>
              </w:rPr>
              <w:t>; www.konsens.de</w:t>
            </w:r>
          </w:p>
        </w:tc>
      </w:tr>
    </w:tbl>
    <w:p w:rsidR="00E772E3" w:rsidRPr="008A6DEC" w:rsidRDefault="00E772E3" w:rsidP="00E772E3">
      <w:pPr>
        <w:tabs>
          <w:tab w:val="left" w:pos="7020"/>
          <w:tab w:val="right" w:pos="9000"/>
        </w:tabs>
        <w:suppressAutoHyphens/>
        <w:rPr>
          <w:rFonts w:ascii="Arial" w:hAnsi="Arial" w:cs="Arial"/>
          <w:color w:val="000000"/>
          <w:sz w:val="22"/>
          <w:szCs w:val="22"/>
          <w:lang w:eastAsia="en-US"/>
        </w:rPr>
      </w:pPr>
    </w:p>
    <w:p w:rsidR="00E772E3" w:rsidRPr="006622E5" w:rsidRDefault="009A378E" w:rsidP="009A378E">
      <w:pPr>
        <w:shd w:val="clear" w:color="auto" w:fill="DDF3FF"/>
        <w:tabs>
          <w:tab w:val="left" w:pos="7020"/>
          <w:tab w:val="right" w:pos="9000"/>
        </w:tabs>
        <w:suppressAutoHyphens/>
        <w:spacing w:before="120"/>
        <w:jc w:val="center"/>
        <w:rPr>
          <w:rFonts w:ascii="Arial" w:hAnsi="Arial" w:cs="Arial"/>
          <w:color w:val="000000"/>
          <w:szCs w:val="20"/>
          <w:lang w:val="en-US" w:eastAsia="en-US"/>
        </w:rPr>
      </w:pPr>
      <w:r w:rsidRPr="009A378E">
        <w:rPr>
          <w:rFonts w:ascii="Arial" w:hAnsi="Arial" w:cs="Arial"/>
          <w:color w:val="000000"/>
          <w:szCs w:val="20"/>
          <w:lang w:val="en-US" w:eastAsia="en-US"/>
        </w:rPr>
        <w:t>P</w:t>
      </w:r>
      <w:r w:rsidR="00537507" w:rsidRPr="009A378E">
        <w:rPr>
          <w:rFonts w:ascii="Arial" w:hAnsi="Arial" w:cs="Arial"/>
          <w:color w:val="000000"/>
          <w:szCs w:val="20"/>
          <w:lang w:val="en-US" w:eastAsia="en-US"/>
        </w:rPr>
        <w:t>ress release</w:t>
      </w:r>
      <w:r>
        <w:rPr>
          <w:rFonts w:ascii="Arial" w:hAnsi="Arial" w:cs="Arial"/>
          <w:color w:val="000000"/>
          <w:szCs w:val="20"/>
          <w:lang w:val="en-US" w:eastAsia="en-US"/>
        </w:rPr>
        <w:t>s</w:t>
      </w:r>
      <w:r w:rsidR="00537507" w:rsidRPr="009A378E">
        <w:rPr>
          <w:rFonts w:ascii="Arial" w:hAnsi="Arial" w:cs="Arial"/>
          <w:color w:val="000000"/>
          <w:szCs w:val="20"/>
          <w:lang w:val="en-US" w:eastAsia="en-US"/>
        </w:rPr>
        <w:t xml:space="preserve"> </w:t>
      </w:r>
      <w:r>
        <w:rPr>
          <w:rFonts w:ascii="Arial" w:hAnsi="Arial" w:cs="Arial"/>
          <w:color w:val="000000"/>
          <w:szCs w:val="20"/>
          <w:lang w:val="en-US" w:eastAsia="en-US"/>
        </w:rPr>
        <w:t xml:space="preserve">from RIGK </w:t>
      </w:r>
      <w:r w:rsidR="00537507" w:rsidRPr="009A378E">
        <w:rPr>
          <w:rFonts w:ascii="Arial" w:hAnsi="Arial" w:cs="Arial"/>
          <w:color w:val="000000"/>
          <w:szCs w:val="20"/>
          <w:lang w:val="en-US" w:eastAsia="en-US"/>
        </w:rPr>
        <w:t xml:space="preserve">and </w:t>
      </w:r>
      <w:r>
        <w:rPr>
          <w:rFonts w:ascii="Arial" w:hAnsi="Arial" w:cs="Arial"/>
          <w:color w:val="000000"/>
          <w:szCs w:val="20"/>
          <w:lang w:val="en-US" w:eastAsia="en-US"/>
        </w:rPr>
        <w:t xml:space="preserve">related </w:t>
      </w:r>
      <w:r w:rsidR="00537507" w:rsidRPr="009A378E">
        <w:rPr>
          <w:rFonts w:ascii="Arial" w:hAnsi="Arial" w:cs="Arial"/>
          <w:color w:val="000000"/>
          <w:szCs w:val="20"/>
          <w:lang w:val="en-US" w:eastAsia="en-US"/>
        </w:rPr>
        <w:t>images in print-ready resolution can be downloaded from</w:t>
      </w:r>
      <w:r>
        <w:rPr>
          <w:rFonts w:ascii="Arial" w:hAnsi="Arial" w:cs="Arial"/>
          <w:color w:val="000000"/>
          <w:szCs w:val="20"/>
          <w:lang w:val="en-US" w:eastAsia="en-US"/>
        </w:rPr>
        <w:t xml:space="preserve"> </w:t>
      </w:r>
      <w:r w:rsidR="00537507" w:rsidRPr="009A378E">
        <w:rPr>
          <w:rFonts w:ascii="Arial" w:hAnsi="Arial" w:cs="Arial"/>
          <w:color w:val="000000"/>
          <w:szCs w:val="20"/>
          <w:lang w:val="en-US" w:eastAsia="en-US"/>
        </w:rPr>
        <w:t>http://www.ri</w:t>
      </w:r>
      <w:r w:rsidR="00537507" w:rsidRPr="006622E5">
        <w:rPr>
          <w:rFonts w:ascii="Arial" w:hAnsi="Arial" w:cs="Arial"/>
          <w:color w:val="000000"/>
          <w:szCs w:val="20"/>
          <w:lang w:val="en-US" w:eastAsia="en-US"/>
        </w:rPr>
        <w:t>gk.de/en/worth-knowing/press/</w:t>
      </w:r>
    </w:p>
    <w:p w:rsidR="00E772E3" w:rsidRPr="006622E5" w:rsidRDefault="00E772E3" w:rsidP="00E772E3">
      <w:pPr>
        <w:tabs>
          <w:tab w:val="left" w:pos="7020"/>
          <w:tab w:val="right" w:pos="9000"/>
        </w:tabs>
        <w:suppressAutoHyphens/>
        <w:jc w:val="right"/>
        <w:rPr>
          <w:rFonts w:ascii="Arial" w:hAnsi="Arial" w:cs="Arial"/>
          <w:color w:val="000000"/>
          <w:sz w:val="18"/>
          <w:szCs w:val="18"/>
          <w:lang w:val="en-US" w:eastAsia="en-US"/>
        </w:rPr>
      </w:pPr>
    </w:p>
    <w:sectPr w:rsidR="00E772E3" w:rsidRPr="006622E5" w:rsidSect="00D27FCA">
      <w:headerReference w:type="even" r:id="rId14"/>
      <w:headerReference w:type="default" r:id="rId15"/>
      <w:footerReference w:type="even" r:id="rId16"/>
      <w:footerReference w:type="default" r:id="rId17"/>
      <w:headerReference w:type="first" r:id="rId18"/>
      <w:footerReference w:type="first" r:id="rId19"/>
      <w:pgSz w:w="11906" w:h="16838" w:code="9"/>
      <w:pgMar w:top="3084" w:right="1274" w:bottom="709" w:left="1418" w:header="851" w:footer="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510" w:rsidRDefault="00617510">
      <w:r>
        <w:separator/>
      </w:r>
    </w:p>
  </w:endnote>
  <w:endnote w:type="continuationSeparator" w:id="0">
    <w:p w:rsidR="00617510" w:rsidRDefault="0061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IN Offc">
    <w:panose1 w:val="020B0504020101020102"/>
    <w:charset w:val="00"/>
    <w:family w:val="swiss"/>
    <w:pitch w:val="variable"/>
    <w:sig w:usb0="800000AF" w:usb1="4000207B" w:usb2="00000000" w:usb3="00000000" w:csb0="00000001" w:csb1="00000000"/>
  </w:font>
  <w:font w:name="DINOffc-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FDIN-Bold">
    <w:altName w:val="Calibri"/>
    <w:panose1 w:val="00000000000000000000"/>
    <w:charset w:val="00"/>
    <w:family w:val="swiss"/>
    <w:notTrueType/>
    <w:pitch w:val="default"/>
    <w:sig w:usb0="00000003" w:usb1="00000000" w:usb2="00000000" w:usb3="00000000" w:csb0="00000001" w:csb1="00000000"/>
  </w:font>
  <w:font w:name="FFDIN-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F0" w:rsidRPr="00E772E3" w:rsidRDefault="00537507">
    <w:pPr>
      <w:pStyle w:val="Fuzeile"/>
      <w:framePr w:wrap="around" w:vAnchor="text" w:hAnchor="margin" w:xAlign="right" w:y="1"/>
      <w:rPr>
        <w:rStyle w:val="Seitenzahl"/>
        <w:noProof/>
        <w:lang w:val="en-US"/>
      </w:rPr>
    </w:pPr>
    <w:r w:rsidRPr="00E772E3">
      <w:rPr>
        <w:rStyle w:val="Seitenzahl"/>
        <w:noProof/>
        <w:lang w:val="en-US"/>
      </w:rPr>
      <w:fldChar w:fldCharType="begin"/>
    </w:r>
    <w:r w:rsidRPr="00E772E3">
      <w:rPr>
        <w:rStyle w:val="Seitenzahl"/>
        <w:noProof/>
        <w:lang w:val="en-US"/>
      </w:rPr>
      <w:instrText xml:space="preserve">PAGE  </w:instrText>
    </w:r>
    <w:r w:rsidRPr="00E772E3">
      <w:rPr>
        <w:rStyle w:val="Seitenzahl"/>
        <w:noProof/>
        <w:lang w:val="en-US"/>
      </w:rPr>
      <w:fldChar w:fldCharType="separate"/>
    </w:r>
    <w:r w:rsidRPr="00E772E3">
      <w:rPr>
        <w:rStyle w:val="Seitenzahl"/>
        <w:noProof/>
        <w:lang w:val="en-US"/>
      </w:rPr>
      <w:t>3</w:t>
    </w:r>
    <w:r w:rsidRPr="00E772E3">
      <w:rPr>
        <w:rStyle w:val="Seitenzahl"/>
        <w:noProof/>
        <w:lang w:val="en-US"/>
      </w:rPr>
      <w:fldChar w:fldCharType="end"/>
    </w:r>
  </w:p>
  <w:p w:rsidR="00EA6DF0" w:rsidRPr="00E772E3" w:rsidRDefault="00EA6DF0">
    <w:pPr>
      <w:pStyle w:val="Fuzeile"/>
      <w:ind w:right="360"/>
      <w:rPr>
        <w:noProof/>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DF0" w:rsidRPr="00E772E3" w:rsidRDefault="00EA6DF0" w:rsidP="00676B3C">
    <w:pPr>
      <w:pStyle w:val="Fuzeile"/>
      <w:tabs>
        <w:tab w:val="clear" w:pos="9072"/>
        <w:tab w:val="right" w:pos="9356"/>
      </w:tabs>
      <w:ind w:left="-567" w:right="-426"/>
      <w:jc w:val="right"/>
      <w:rPr>
        <w:rFonts w:ascii="FFDIN-Bold" w:hAnsi="FFDIN-Bold" w:cs="FFDIN-Bold"/>
        <w:bCs/>
        <w:noProof/>
        <w:sz w:val="16"/>
        <w:szCs w:val="16"/>
        <w:lang w:val="en-US" w:bidi="he-IL"/>
      </w:rPr>
    </w:pPr>
  </w:p>
  <w:p w:rsidR="00EA6DF0" w:rsidRPr="00E772E3" w:rsidRDefault="00537507" w:rsidP="00DF1F01">
    <w:pPr>
      <w:pStyle w:val="Fuzeile"/>
      <w:tabs>
        <w:tab w:val="clear" w:pos="9072"/>
        <w:tab w:val="right" w:pos="9356"/>
      </w:tabs>
      <w:ind w:left="-567" w:right="-426"/>
      <w:jc w:val="center"/>
      <w:rPr>
        <w:rFonts w:ascii="FFDIN-Regular" w:hAnsi="FFDIN-Regular" w:cs="FFDIN-Regular"/>
        <w:noProof/>
        <w:color w:val="000000"/>
        <w:sz w:val="14"/>
        <w:szCs w:val="14"/>
        <w:lang w:val="en-US" w:bidi="he-IL"/>
      </w:rPr>
    </w:pPr>
    <w:r w:rsidRPr="008A6DEC">
      <w:rPr>
        <w:rFonts w:ascii="FFDIN-Bold" w:hAnsi="FFDIN-Bold" w:cs="FFDIN-Bold"/>
        <w:b/>
        <w:bCs/>
        <w:noProof/>
        <w:color w:val="008DFF"/>
        <w:sz w:val="14"/>
        <w:szCs w:val="14"/>
        <w:lang w:bidi="he-IL"/>
      </w:rPr>
      <w:t xml:space="preserve">RIGK GmbH </w:t>
    </w:r>
    <w:r w:rsidRPr="008A6DEC">
      <w:rPr>
        <w:rFonts w:ascii="FFDIN-Regular" w:hAnsi="FFDIN-Regular" w:cs="FFDIN-Regular"/>
        <w:noProof/>
        <w:color w:val="008DFF"/>
        <w:sz w:val="14"/>
        <w:szCs w:val="14"/>
        <w:lang w:bidi="he-IL"/>
      </w:rPr>
      <w:t xml:space="preserve">| </w:t>
    </w:r>
    <w:r w:rsidRPr="008A6DEC">
      <w:rPr>
        <w:rFonts w:ascii="FFDIN-Regular" w:hAnsi="FFDIN-Regular" w:cs="FFDIN-Regular"/>
        <w:noProof/>
        <w:color w:val="000000"/>
        <w:sz w:val="14"/>
        <w:szCs w:val="14"/>
        <w:lang w:bidi="he-IL"/>
      </w:rPr>
      <w:t xml:space="preserve">Friedrichstraße 6 </w:t>
    </w:r>
    <w:r w:rsidRPr="008A6DEC">
      <w:rPr>
        <w:rFonts w:ascii="FFDIN-Regular" w:hAnsi="FFDIN-Regular" w:cs="FFDIN-Regular"/>
        <w:noProof/>
        <w:color w:val="008DFF"/>
        <w:sz w:val="14"/>
        <w:szCs w:val="14"/>
        <w:lang w:bidi="he-IL"/>
      </w:rPr>
      <w:t xml:space="preserve">| </w:t>
    </w:r>
    <w:r w:rsidRPr="008A6DEC">
      <w:rPr>
        <w:rFonts w:ascii="FFDIN-Regular" w:hAnsi="FFDIN-Regular" w:cs="FFDIN-Regular"/>
        <w:noProof/>
        <w:color w:val="000000"/>
        <w:sz w:val="14"/>
        <w:szCs w:val="14"/>
        <w:lang w:bidi="he-IL"/>
      </w:rPr>
      <w:t xml:space="preserve">65185 Wiesbaden (Germany) </w:t>
    </w:r>
    <w:r w:rsidRPr="008A6DEC">
      <w:rPr>
        <w:rFonts w:ascii="FFDIN-Regular" w:hAnsi="FFDIN-Regular" w:cs="FFDIN-Regular"/>
        <w:noProof/>
        <w:color w:val="008DFF"/>
        <w:sz w:val="14"/>
        <w:szCs w:val="14"/>
        <w:lang w:bidi="he-IL"/>
      </w:rPr>
      <w:t xml:space="preserve">| </w:t>
    </w:r>
    <w:r w:rsidRPr="008A6DEC">
      <w:rPr>
        <w:rFonts w:ascii="FFDIN-Regular" w:hAnsi="FFDIN-Regular" w:cs="FFDIN-Regular"/>
        <w:noProof/>
        <w:color w:val="000000"/>
        <w:sz w:val="14"/>
        <w:szCs w:val="14"/>
        <w:lang w:bidi="he-IL"/>
      </w:rPr>
      <w:t xml:space="preserve">Tel. </w:t>
    </w:r>
    <w:r w:rsidRPr="00E772E3">
      <w:rPr>
        <w:rFonts w:ascii="FFDIN-Regular" w:hAnsi="FFDIN-Regular" w:cs="FFDIN-Regular"/>
        <w:noProof/>
        <w:color w:val="000000"/>
        <w:sz w:val="14"/>
        <w:szCs w:val="14"/>
        <w:lang w:val="en-US" w:bidi="he-IL"/>
      </w:rPr>
      <w:t xml:space="preserve">+49 (0) 611/3086 00-0 </w:t>
    </w:r>
    <w:r w:rsidRPr="00E772E3">
      <w:rPr>
        <w:rFonts w:ascii="FFDIN-Regular" w:hAnsi="FFDIN-Regular" w:cs="FFDIN-Regular"/>
        <w:noProof/>
        <w:color w:val="008DFF"/>
        <w:sz w:val="14"/>
        <w:szCs w:val="14"/>
        <w:lang w:val="en-US" w:bidi="he-IL"/>
      </w:rPr>
      <w:t xml:space="preserve">| </w:t>
    </w:r>
    <w:r w:rsidRPr="00E772E3">
      <w:rPr>
        <w:rFonts w:ascii="FFDIN-Regular" w:hAnsi="FFDIN-Regular" w:cs="FFDIN-Regular"/>
        <w:noProof/>
        <w:color w:val="000000"/>
        <w:sz w:val="14"/>
        <w:szCs w:val="14"/>
        <w:lang w:val="en-US" w:bidi="he-IL"/>
      </w:rPr>
      <w:t xml:space="preserve">Fax +49 (0) 611/3086 00-30 </w:t>
    </w:r>
    <w:r w:rsidRPr="00E772E3">
      <w:rPr>
        <w:rFonts w:ascii="FFDIN-Regular" w:hAnsi="FFDIN-Regular" w:cs="FFDIN-Regular"/>
        <w:noProof/>
        <w:color w:val="008DFF"/>
        <w:sz w:val="14"/>
        <w:szCs w:val="14"/>
        <w:lang w:val="en-US" w:bidi="he-IL"/>
      </w:rPr>
      <w:t xml:space="preserve">| </w:t>
    </w:r>
    <w:hyperlink r:id="rId1" w:history="1">
      <w:r w:rsidRPr="00E772E3">
        <w:rPr>
          <w:rStyle w:val="Hyperlink"/>
          <w:rFonts w:ascii="FFDIN-Regular" w:hAnsi="FFDIN-Regular" w:cs="FFDIN-Regular"/>
          <w:noProof/>
          <w:sz w:val="14"/>
          <w:szCs w:val="14"/>
          <w:lang w:val="en-US" w:bidi="he-IL"/>
        </w:rPr>
        <w:t>www.rigk.de</w:t>
      </w:r>
    </w:hyperlink>
  </w:p>
  <w:p w:rsidR="00503600" w:rsidRPr="00E772E3" w:rsidRDefault="00537507" w:rsidP="00503600">
    <w:pPr>
      <w:pStyle w:val="Fuzeile"/>
      <w:tabs>
        <w:tab w:val="clear" w:pos="9072"/>
        <w:tab w:val="right" w:pos="9356"/>
      </w:tabs>
      <w:spacing w:before="120"/>
      <w:ind w:left="-567" w:right="-425"/>
      <w:jc w:val="center"/>
      <w:rPr>
        <w:rFonts w:ascii="FFDIN-Regular" w:hAnsi="FFDIN-Regular"/>
        <w:noProof/>
        <w:color w:val="000000"/>
        <w:lang w:val="en-US"/>
      </w:rPr>
    </w:pPr>
    <w:r w:rsidRPr="00E772E3">
      <w:rPr>
        <w:rFonts w:ascii="FFDIN-Regular" w:hAnsi="FFDIN-Regular"/>
        <w:noProof/>
        <w:color w:val="000000"/>
        <w:sz w:val="14"/>
        <w:lang w:val="en-US"/>
      </w:rPr>
      <w:t xml:space="preserve">- Page </w:t>
    </w:r>
    <w:r w:rsidRPr="00E772E3">
      <w:rPr>
        <w:rFonts w:ascii="FFDIN-Regular" w:hAnsi="FFDIN-Regular"/>
        <w:noProof/>
        <w:color w:val="000000"/>
        <w:sz w:val="14"/>
        <w:lang w:val="en-US"/>
      </w:rPr>
      <w:fldChar w:fldCharType="begin"/>
    </w:r>
    <w:r w:rsidRPr="00E772E3">
      <w:rPr>
        <w:rFonts w:ascii="FFDIN-Regular" w:hAnsi="FFDIN-Regular"/>
        <w:noProof/>
        <w:color w:val="000000"/>
        <w:sz w:val="14"/>
        <w:lang w:val="en-US"/>
      </w:rPr>
      <w:instrText>PAGE   \* MERGEFORMAT</w:instrText>
    </w:r>
    <w:r w:rsidRPr="00E772E3">
      <w:rPr>
        <w:rFonts w:ascii="FFDIN-Regular" w:hAnsi="FFDIN-Regular"/>
        <w:noProof/>
        <w:color w:val="000000"/>
        <w:sz w:val="14"/>
        <w:lang w:val="en-US"/>
      </w:rPr>
      <w:fldChar w:fldCharType="separate"/>
    </w:r>
    <w:r w:rsidR="00EF694E">
      <w:rPr>
        <w:rFonts w:ascii="FFDIN-Regular" w:hAnsi="FFDIN-Regular"/>
        <w:noProof/>
        <w:color w:val="000000"/>
        <w:sz w:val="14"/>
        <w:lang w:val="en-US"/>
      </w:rPr>
      <w:t>1</w:t>
    </w:r>
    <w:r w:rsidRPr="00E772E3">
      <w:rPr>
        <w:rFonts w:ascii="FFDIN-Regular" w:hAnsi="FFDIN-Regular"/>
        <w:noProof/>
        <w:color w:val="000000"/>
        <w:sz w:val="14"/>
        <w:lang w:val="en-US"/>
      </w:rPr>
      <w:fldChar w:fldCharType="end"/>
    </w:r>
    <w:r w:rsidRPr="00E772E3">
      <w:rPr>
        <w:rFonts w:ascii="FFDIN-Regular" w:hAnsi="FFDIN-Regular"/>
        <w:noProof/>
        <w:color w:val="000000"/>
        <w:sz w:val="14"/>
        <w:lang w:val="en-US"/>
      </w:rPr>
      <w:t xml:space="preserve"> -</w:t>
    </w:r>
  </w:p>
  <w:p w:rsidR="00EA6DF0" w:rsidRPr="00E772E3" w:rsidRDefault="00EA6DF0" w:rsidP="00676B3C">
    <w:pPr>
      <w:pStyle w:val="Fuzeile"/>
      <w:tabs>
        <w:tab w:val="clear" w:pos="9072"/>
        <w:tab w:val="right" w:pos="9540"/>
      </w:tabs>
      <w:ind w:left="-540"/>
      <w:rPr>
        <w:noProof/>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2E3" w:rsidRDefault="00E772E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510" w:rsidRDefault="00617510">
      <w:r>
        <w:separator/>
      </w:r>
    </w:p>
  </w:footnote>
  <w:footnote w:type="continuationSeparator" w:id="0">
    <w:p w:rsidR="00617510" w:rsidRDefault="00617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2E3" w:rsidRDefault="00E772E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6C3" w:rsidRPr="00E772E3" w:rsidRDefault="009A378E" w:rsidP="00234462">
    <w:pPr>
      <w:pStyle w:val="Kopfzeile"/>
      <w:rPr>
        <w:noProof/>
        <w:spacing w:val="0"/>
        <w:lang w:val="en-US"/>
      </w:rPr>
    </w:pPr>
    <w:r>
      <w:rPr>
        <w:noProof/>
        <w:spacing w:val="0"/>
      </w:rPr>
      <w:drawing>
        <wp:inline distT="0" distB="0" distL="0" distR="0">
          <wp:extent cx="5956300" cy="1352550"/>
          <wp:effectExtent l="0" t="0" r="635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6300" cy="13525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2E3" w:rsidRDefault="00E772E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A61CC"/>
    <w:multiLevelType w:val="hybridMultilevel"/>
    <w:tmpl w:val="48B815CE"/>
    <w:lvl w:ilvl="0" w:tplc="C268B0CC">
      <w:start w:val="1"/>
      <w:numFmt w:val="bullet"/>
      <w:lvlText w:val=""/>
      <w:lvlJc w:val="left"/>
      <w:pPr>
        <w:ind w:left="720" w:hanging="360"/>
      </w:pPr>
      <w:rPr>
        <w:rFonts w:ascii="Symbol" w:hAnsi="Symbol" w:hint="default"/>
      </w:rPr>
    </w:lvl>
    <w:lvl w:ilvl="1" w:tplc="0A0499F4" w:tentative="1">
      <w:start w:val="1"/>
      <w:numFmt w:val="bullet"/>
      <w:lvlText w:val="o"/>
      <w:lvlJc w:val="left"/>
      <w:pPr>
        <w:ind w:left="1440" w:hanging="360"/>
      </w:pPr>
      <w:rPr>
        <w:rFonts w:ascii="Courier New" w:hAnsi="Courier New" w:cs="Courier New" w:hint="default"/>
      </w:rPr>
    </w:lvl>
    <w:lvl w:ilvl="2" w:tplc="C9988A18" w:tentative="1">
      <w:start w:val="1"/>
      <w:numFmt w:val="bullet"/>
      <w:lvlText w:val=""/>
      <w:lvlJc w:val="left"/>
      <w:pPr>
        <w:ind w:left="2160" w:hanging="360"/>
      </w:pPr>
      <w:rPr>
        <w:rFonts w:ascii="Wingdings" w:hAnsi="Wingdings" w:hint="default"/>
      </w:rPr>
    </w:lvl>
    <w:lvl w:ilvl="3" w:tplc="278C9A08" w:tentative="1">
      <w:start w:val="1"/>
      <w:numFmt w:val="bullet"/>
      <w:lvlText w:val=""/>
      <w:lvlJc w:val="left"/>
      <w:pPr>
        <w:ind w:left="2880" w:hanging="360"/>
      </w:pPr>
      <w:rPr>
        <w:rFonts w:ascii="Symbol" w:hAnsi="Symbol" w:hint="default"/>
      </w:rPr>
    </w:lvl>
    <w:lvl w:ilvl="4" w:tplc="941A561E" w:tentative="1">
      <w:start w:val="1"/>
      <w:numFmt w:val="bullet"/>
      <w:lvlText w:val="o"/>
      <w:lvlJc w:val="left"/>
      <w:pPr>
        <w:ind w:left="3600" w:hanging="360"/>
      </w:pPr>
      <w:rPr>
        <w:rFonts w:ascii="Courier New" w:hAnsi="Courier New" w:cs="Courier New" w:hint="default"/>
      </w:rPr>
    </w:lvl>
    <w:lvl w:ilvl="5" w:tplc="52A4E2B8" w:tentative="1">
      <w:start w:val="1"/>
      <w:numFmt w:val="bullet"/>
      <w:lvlText w:val=""/>
      <w:lvlJc w:val="left"/>
      <w:pPr>
        <w:ind w:left="4320" w:hanging="360"/>
      </w:pPr>
      <w:rPr>
        <w:rFonts w:ascii="Wingdings" w:hAnsi="Wingdings" w:hint="default"/>
      </w:rPr>
    </w:lvl>
    <w:lvl w:ilvl="6" w:tplc="6EF421E8" w:tentative="1">
      <w:start w:val="1"/>
      <w:numFmt w:val="bullet"/>
      <w:lvlText w:val=""/>
      <w:lvlJc w:val="left"/>
      <w:pPr>
        <w:ind w:left="5040" w:hanging="360"/>
      </w:pPr>
      <w:rPr>
        <w:rFonts w:ascii="Symbol" w:hAnsi="Symbol" w:hint="default"/>
      </w:rPr>
    </w:lvl>
    <w:lvl w:ilvl="7" w:tplc="02E46316" w:tentative="1">
      <w:start w:val="1"/>
      <w:numFmt w:val="bullet"/>
      <w:lvlText w:val="o"/>
      <w:lvlJc w:val="left"/>
      <w:pPr>
        <w:ind w:left="5760" w:hanging="360"/>
      </w:pPr>
      <w:rPr>
        <w:rFonts w:ascii="Courier New" w:hAnsi="Courier New" w:cs="Courier New" w:hint="default"/>
      </w:rPr>
    </w:lvl>
    <w:lvl w:ilvl="8" w:tplc="B09852B4" w:tentative="1">
      <w:start w:val="1"/>
      <w:numFmt w:val="bullet"/>
      <w:lvlText w:val=""/>
      <w:lvlJc w:val="left"/>
      <w:pPr>
        <w:ind w:left="6480" w:hanging="360"/>
      </w:pPr>
      <w:rPr>
        <w:rFonts w:ascii="Wingdings" w:hAnsi="Wingdings" w:hint="default"/>
      </w:rPr>
    </w:lvl>
  </w:abstractNum>
  <w:abstractNum w:abstractNumId="1">
    <w:nsid w:val="031C03E9"/>
    <w:multiLevelType w:val="hybridMultilevel"/>
    <w:tmpl w:val="9FF86BCE"/>
    <w:lvl w:ilvl="0" w:tplc="B3B494A4">
      <w:start w:val="1"/>
      <w:numFmt w:val="bullet"/>
      <w:lvlText w:val=""/>
      <w:lvlJc w:val="left"/>
      <w:pPr>
        <w:ind w:left="720" w:hanging="360"/>
      </w:pPr>
      <w:rPr>
        <w:rFonts w:ascii="Symbol" w:hAnsi="Symbol" w:hint="default"/>
      </w:rPr>
    </w:lvl>
    <w:lvl w:ilvl="1" w:tplc="C0DEAD30" w:tentative="1">
      <w:start w:val="1"/>
      <w:numFmt w:val="bullet"/>
      <w:lvlText w:val="o"/>
      <w:lvlJc w:val="left"/>
      <w:pPr>
        <w:ind w:left="1440" w:hanging="360"/>
      </w:pPr>
      <w:rPr>
        <w:rFonts w:ascii="Courier New" w:hAnsi="Courier New" w:cs="Courier New" w:hint="default"/>
      </w:rPr>
    </w:lvl>
    <w:lvl w:ilvl="2" w:tplc="88D031D0" w:tentative="1">
      <w:start w:val="1"/>
      <w:numFmt w:val="bullet"/>
      <w:lvlText w:val=""/>
      <w:lvlJc w:val="left"/>
      <w:pPr>
        <w:ind w:left="2160" w:hanging="360"/>
      </w:pPr>
      <w:rPr>
        <w:rFonts w:ascii="Wingdings" w:hAnsi="Wingdings" w:hint="default"/>
      </w:rPr>
    </w:lvl>
    <w:lvl w:ilvl="3" w:tplc="52201DEE" w:tentative="1">
      <w:start w:val="1"/>
      <w:numFmt w:val="bullet"/>
      <w:lvlText w:val=""/>
      <w:lvlJc w:val="left"/>
      <w:pPr>
        <w:ind w:left="2880" w:hanging="360"/>
      </w:pPr>
      <w:rPr>
        <w:rFonts w:ascii="Symbol" w:hAnsi="Symbol" w:hint="default"/>
      </w:rPr>
    </w:lvl>
    <w:lvl w:ilvl="4" w:tplc="9746D47A" w:tentative="1">
      <w:start w:val="1"/>
      <w:numFmt w:val="bullet"/>
      <w:lvlText w:val="o"/>
      <w:lvlJc w:val="left"/>
      <w:pPr>
        <w:ind w:left="3600" w:hanging="360"/>
      </w:pPr>
      <w:rPr>
        <w:rFonts w:ascii="Courier New" w:hAnsi="Courier New" w:cs="Courier New" w:hint="default"/>
      </w:rPr>
    </w:lvl>
    <w:lvl w:ilvl="5" w:tplc="D80488DC" w:tentative="1">
      <w:start w:val="1"/>
      <w:numFmt w:val="bullet"/>
      <w:lvlText w:val=""/>
      <w:lvlJc w:val="left"/>
      <w:pPr>
        <w:ind w:left="4320" w:hanging="360"/>
      </w:pPr>
      <w:rPr>
        <w:rFonts w:ascii="Wingdings" w:hAnsi="Wingdings" w:hint="default"/>
      </w:rPr>
    </w:lvl>
    <w:lvl w:ilvl="6" w:tplc="D0A27C2C" w:tentative="1">
      <w:start w:val="1"/>
      <w:numFmt w:val="bullet"/>
      <w:lvlText w:val=""/>
      <w:lvlJc w:val="left"/>
      <w:pPr>
        <w:ind w:left="5040" w:hanging="360"/>
      </w:pPr>
      <w:rPr>
        <w:rFonts w:ascii="Symbol" w:hAnsi="Symbol" w:hint="default"/>
      </w:rPr>
    </w:lvl>
    <w:lvl w:ilvl="7" w:tplc="2282388A" w:tentative="1">
      <w:start w:val="1"/>
      <w:numFmt w:val="bullet"/>
      <w:lvlText w:val="o"/>
      <w:lvlJc w:val="left"/>
      <w:pPr>
        <w:ind w:left="5760" w:hanging="360"/>
      </w:pPr>
      <w:rPr>
        <w:rFonts w:ascii="Courier New" w:hAnsi="Courier New" w:cs="Courier New" w:hint="default"/>
      </w:rPr>
    </w:lvl>
    <w:lvl w:ilvl="8" w:tplc="6BBC8168" w:tentative="1">
      <w:start w:val="1"/>
      <w:numFmt w:val="bullet"/>
      <w:lvlText w:val=""/>
      <w:lvlJc w:val="left"/>
      <w:pPr>
        <w:ind w:left="6480" w:hanging="360"/>
      </w:pPr>
      <w:rPr>
        <w:rFonts w:ascii="Wingdings" w:hAnsi="Wingdings" w:hint="default"/>
      </w:rPr>
    </w:lvl>
  </w:abstractNum>
  <w:abstractNum w:abstractNumId="2">
    <w:nsid w:val="078D5307"/>
    <w:multiLevelType w:val="hybridMultilevel"/>
    <w:tmpl w:val="25D82EA6"/>
    <w:lvl w:ilvl="0" w:tplc="CAEEC3D6">
      <w:numFmt w:val="bullet"/>
      <w:lvlText w:val="-"/>
      <w:lvlJc w:val="left"/>
      <w:pPr>
        <w:ind w:left="720" w:hanging="360"/>
      </w:pPr>
      <w:rPr>
        <w:rFonts w:ascii="Arial" w:eastAsia="Times New Roman" w:hAnsi="Arial" w:cs="Arial" w:hint="default"/>
      </w:rPr>
    </w:lvl>
    <w:lvl w:ilvl="1" w:tplc="634E05F6" w:tentative="1">
      <w:start w:val="1"/>
      <w:numFmt w:val="bullet"/>
      <w:lvlText w:val="o"/>
      <w:lvlJc w:val="left"/>
      <w:pPr>
        <w:ind w:left="1440" w:hanging="360"/>
      </w:pPr>
      <w:rPr>
        <w:rFonts w:ascii="Courier New" w:hAnsi="Courier New" w:cs="Courier New" w:hint="default"/>
      </w:rPr>
    </w:lvl>
    <w:lvl w:ilvl="2" w:tplc="2BC20F94" w:tentative="1">
      <w:start w:val="1"/>
      <w:numFmt w:val="bullet"/>
      <w:lvlText w:val=""/>
      <w:lvlJc w:val="left"/>
      <w:pPr>
        <w:ind w:left="2160" w:hanging="360"/>
      </w:pPr>
      <w:rPr>
        <w:rFonts w:ascii="Wingdings" w:hAnsi="Wingdings" w:hint="default"/>
      </w:rPr>
    </w:lvl>
    <w:lvl w:ilvl="3" w:tplc="1A6E7770" w:tentative="1">
      <w:start w:val="1"/>
      <w:numFmt w:val="bullet"/>
      <w:lvlText w:val=""/>
      <w:lvlJc w:val="left"/>
      <w:pPr>
        <w:ind w:left="2880" w:hanging="360"/>
      </w:pPr>
      <w:rPr>
        <w:rFonts w:ascii="Symbol" w:hAnsi="Symbol" w:hint="default"/>
      </w:rPr>
    </w:lvl>
    <w:lvl w:ilvl="4" w:tplc="6644A7D6" w:tentative="1">
      <w:start w:val="1"/>
      <w:numFmt w:val="bullet"/>
      <w:lvlText w:val="o"/>
      <w:lvlJc w:val="left"/>
      <w:pPr>
        <w:ind w:left="3600" w:hanging="360"/>
      </w:pPr>
      <w:rPr>
        <w:rFonts w:ascii="Courier New" w:hAnsi="Courier New" w:cs="Courier New" w:hint="default"/>
      </w:rPr>
    </w:lvl>
    <w:lvl w:ilvl="5" w:tplc="5C36ECD0" w:tentative="1">
      <w:start w:val="1"/>
      <w:numFmt w:val="bullet"/>
      <w:lvlText w:val=""/>
      <w:lvlJc w:val="left"/>
      <w:pPr>
        <w:ind w:left="4320" w:hanging="360"/>
      </w:pPr>
      <w:rPr>
        <w:rFonts w:ascii="Wingdings" w:hAnsi="Wingdings" w:hint="default"/>
      </w:rPr>
    </w:lvl>
    <w:lvl w:ilvl="6" w:tplc="A1327F7A" w:tentative="1">
      <w:start w:val="1"/>
      <w:numFmt w:val="bullet"/>
      <w:lvlText w:val=""/>
      <w:lvlJc w:val="left"/>
      <w:pPr>
        <w:ind w:left="5040" w:hanging="360"/>
      </w:pPr>
      <w:rPr>
        <w:rFonts w:ascii="Symbol" w:hAnsi="Symbol" w:hint="default"/>
      </w:rPr>
    </w:lvl>
    <w:lvl w:ilvl="7" w:tplc="143C7EE0" w:tentative="1">
      <w:start w:val="1"/>
      <w:numFmt w:val="bullet"/>
      <w:lvlText w:val="o"/>
      <w:lvlJc w:val="left"/>
      <w:pPr>
        <w:ind w:left="5760" w:hanging="360"/>
      </w:pPr>
      <w:rPr>
        <w:rFonts w:ascii="Courier New" w:hAnsi="Courier New" w:cs="Courier New" w:hint="default"/>
      </w:rPr>
    </w:lvl>
    <w:lvl w:ilvl="8" w:tplc="CEF6625C" w:tentative="1">
      <w:start w:val="1"/>
      <w:numFmt w:val="bullet"/>
      <w:lvlText w:val=""/>
      <w:lvlJc w:val="left"/>
      <w:pPr>
        <w:ind w:left="6480" w:hanging="360"/>
      </w:pPr>
      <w:rPr>
        <w:rFonts w:ascii="Wingdings" w:hAnsi="Wingdings" w:hint="default"/>
      </w:rPr>
    </w:lvl>
  </w:abstractNum>
  <w:abstractNum w:abstractNumId="3">
    <w:nsid w:val="16F748D9"/>
    <w:multiLevelType w:val="hybridMultilevel"/>
    <w:tmpl w:val="5CFA7620"/>
    <w:lvl w:ilvl="0" w:tplc="14127DDC">
      <w:start w:val="1"/>
      <w:numFmt w:val="bullet"/>
      <w:lvlText w:val="-"/>
      <w:lvlJc w:val="left"/>
      <w:pPr>
        <w:ind w:left="720" w:hanging="360"/>
      </w:pPr>
      <w:rPr>
        <w:rFonts w:ascii="DIN Offc" w:eastAsia="Times New Roman" w:hAnsi="DIN Offc" w:cs="DINOffc-Bold" w:hint="default"/>
      </w:rPr>
    </w:lvl>
    <w:lvl w:ilvl="1" w:tplc="F7FE69A4" w:tentative="1">
      <w:start w:val="1"/>
      <w:numFmt w:val="bullet"/>
      <w:lvlText w:val="o"/>
      <w:lvlJc w:val="left"/>
      <w:pPr>
        <w:ind w:left="1440" w:hanging="360"/>
      </w:pPr>
      <w:rPr>
        <w:rFonts w:ascii="Courier New" w:hAnsi="Courier New" w:cs="Courier New" w:hint="default"/>
      </w:rPr>
    </w:lvl>
    <w:lvl w:ilvl="2" w:tplc="256AA644" w:tentative="1">
      <w:start w:val="1"/>
      <w:numFmt w:val="bullet"/>
      <w:lvlText w:val=""/>
      <w:lvlJc w:val="left"/>
      <w:pPr>
        <w:ind w:left="2160" w:hanging="360"/>
      </w:pPr>
      <w:rPr>
        <w:rFonts w:ascii="Wingdings" w:hAnsi="Wingdings" w:hint="default"/>
      </w:rPr>
    </w:lvl>
    <w:lvl w:ilvl="3" w:tplc="3300DF7A" w:tentative="1">
      <w:start w:val="1"/>
      <w:numFmt w:val="bullet"/>
      <w:lvlText w:val=""/>
      <w:lvlJc w:val="left"/>
      <w:pPr>
        <w:ind w:left="2880" w:hanging="360"/>
      </w:pPr>
      <w:rPr>
        <w:rFonts w:ascii="Symbol" w:hAnsi="Symbol" w:hint="default"/>
      </w:rPr>
    </w:lvl>
    <w:lvl w:ilvl="4" w:tplc="FB2C8C82" w:tentative="1">
      <w:start w:val="1"/>
      <w:numFmt w:val="bullet"/>
      <w:lvlText w:val="o"/>
      <w:lvlJc w:val="left"/>
      <w:pPr>
        <w:ind w:left="3600" w:hanging="360"/>
      </w:pPr>
      <w:rPr>
        <w:rFonts w:ascii="Courier New" w:hAnsi="Courier New" w:cs="Courier New" w:hint="default"/>
      </w:rPr>
    </w:lvl>
    <w:lvl w:ilvl="5" w:tplc="D82EE7C0" w:tentative="1">
      <w:start w:val="1"/>
      <w:numFmt w:val="bullet"/>
      <w:lvlText w:val=""/>
      <w:lvlJc w:val="left"/>
      <w:pPr>
        <w:ind w:left="4320" w:hanging="360"/>
      </w:pPr>
      <w:rPr>
        <w:rFonts w:ascii="Wingdings" w:hAnsi="Wingdings" w:hint="default"/>
      </w:rPr>
    </w:lvl>
    <w:lvl w:ilvl="6" w:tplc="556471D6" w:tentative="1">
      <w:start w:val="1"/>
      <w:numFmt w:val="bullet"/>
      <w:lvlText w:val=""/>
      <w:lvlJc w:val="left"/>
      <w:pPr>
        <w:ind w:left="5040" w:hanging="360"/>
      </w:pPr>
      <w:rPr>
        <w:rFonts w:ascii="Symbol" w:hAnsi="Symbol" w:hint="default"/>
      </w:rPr>
    </w:lvl>
    <w:lvl w:ilvl="7" w:tplc="BED68B4C" w:tentative="1">
      <w:start w:val="1"/>
      <w:numFmt w:val="bullet"/>
      <w:lvlText w:val="o"/>
      <w:lvlJc w:val="left"/>
      <w:pPr>
        <w:ind w:left="5760" w:hanging="360"/>
      </w:pPr>
      <w:rPr>
        <w:rFonts w:ascii="Courier New" w:hAnsi="Courier New" w:cs="Courier New" w:hint="default"/>
      </w:rPr>
    </w:lvl>
    <w:lvl w:ilvl="8" w:tplc="5450F7D2" w:tentative="1">
      <w:start w:val="1"/>
      <w:numFmt w:val="bullet"/>
      <w:lvlText w:val=""/>
      <w:lvlJc w:val="left"/>
      <w:pPr>
        <w:ind w:left="6480" w:hanging="360"/>
      </w:pPr>
      <w:rPr>
        <w:rFonts w:ascii="Wingdings" w:hAnsi="Wingdings" w:hint="default"/>
      </w:rPr>
    </w:lvl>
  </w:abstractNum>
  <w:abstractNum w:abstractNumId="4">
    <w:nsid w:val="226F25BA"/>
    <w:multiLevelType w:val="hybridMultilevel"/>
    <w:tmpl w:val="0234E544"/>
    <w:lvl w:ilvl="0" w:tplc="D9784FB6">
      <w:start w:val="1"/>
      <w:numFmt w:val="decimal"/>
      <w:lvlText w:val="%1."/>
      <w:lvlJc w:val="left"/>
      <w:pPr>
        <w:ind w:left="720" w:hanging="360"/>
      </w:pPr>
      <w:rPr>
        <w:rFonts w:hint="default"/>
      </w:rPr>
    </w:lvl>
    <w:lvl w:ilvl="1" w:tplc="8132F08C" w:tentative="1">
      <w:start w:val="1"/>
      <w:numFmt w:val="lowerLetter"/>
      <w:lvlText w:val="%2."/>
      <w:lvlJc w:val="left"/>
      <w:pPr>
        <w:ind w:left="1440" w:hanging="360"/>
      </w:pPr>
    </w:lvl>
    <w:lvl w:ilvl="2" w:tplc="B562216E" w:tentative="1">
      <w:start w:val="1"/>
      <w:numFmt w:val="lowerRoman"/>
      <w:lvlText w:val="%3."/>
      <w:lvlJc w:val="right"/>
      <w:pPr>
        <w:ind w:left="2160" w:hanging="180"/>
      </w:pPr>
    </w:lvl>
    <w:lvl w:ilvl="3" w:tplc="FB885E92" w:tentative="1">
      <w:start w:val="1"/>
      <w:numFmt w:val="decimal"/>
      <w:lvlText w:val="%4."/>
      <w:lvlJc w:val="left"/>
      <w:pPr>
        <w:ind w:left="2880" w:hanging="360"/>
      </w:pPr>
    </w:lvl>
    <w:lvl w:ilvl="4" w:tplc="656AEAEC" w:tentative="1">
      <w:start w:val="1"/>
      <w:numFmt w:val="lowerLetter"/>
      <w:lvlText w:val="%5."/>
      <w:lvlJc w:val="left"/>
      <w:pPr>
        <w:ind w:left="3600" w:hanging="360"/>
      </w:pPr>
    </w:lvl>
    <w:lvl w:ilvl="5" w:tplc="FDFAF5E4" w:tentative="1">
      <w:start w:val="1"/>
      <w:numFmt w:val="lowerRoman"/>
      <w:lvlText w:val="%6."/>
      <w:lvlJc w:val="right"/>
      <w:pPr>
        <w:ind w:left="4320" w:hanging="180"/>
      </w:pPr>
    </w:lvl>
    <w:lvl w:ilvl="6" w:tplc="E3503640" w:tentative="1">
      <w:start w:val="1"/>
      <w:numFmt w:val="decimal"/>
      <w:lvlText w:val="%7."/>
      <w:lvlJc w:val="left"/>
      <w:pPr>
        <w:ind w:left="5040" w:hanging="360"/>
      </w:pPr>
    </w:lvl>
    <w:lvl w:ilvl="7" w:tplc="B852BC5A" w:tentative="1">
      <w:start w:val="1"/>
      <w:numFmt w:val="lowerLetter"/>
      <w:lvlText w:val="%8."/>
      <w:lvlJc w:val="left"/>
      <w:pPr>
        <w:ind w:left="5760" w:hanging="360"/>
      </w:pPr>
    </w:lvl>
    <w:lvl w:ilvl="8" w:tplc="79505AA4" w:tentative="1">
      <w:start w:val="1"/>
      <w:numFmt w:val="lowerRoman"/>
      <w:lvlText w:val="%9."/>
      <w:lvlJc w:val="right"/>
      <w:pPr>
        <w:ind w:left="6480" w:hanging="180"/>
      </w:pPr>
    </w:lvl>
  </w:abstractNum>
  <w:abstractNum w:abstractNumId="5">
    <w:nsid w:val="28225B34"/>
    <w:multiLevelType w:val="hybridMultilevel"/>
    <w:tmpl w:val="34EA748E"/>
    <w:lvl w:ilvl="0" w:tplc="9B14F004">
      <w:start w:val="1"/>
      <w:numFmt w:val="bullet"/>
      <w:lvlText w:val=""/>
      <w:lvlJc w:val="left"/>
      <w:pPr>
        <w:ind w:left="720" w:hanging="360"/>
      </w:pPr>
      <w:rPr>
        <w:rFonts w:ascii="Symbol" w:hAnsi="Symbol" w:hint="default"/>
      </w:rPr>
    </w:lvl>
    <w:lvl w:ilvl="1" w:tplc="8F36B512" w:tentative="1">
      <w:start w:val="1"/>
      <w:numFmt w:val="bullet"/>
      <w:lvlText w:val="o"/>
      <w:lvlJc w:val="left"/>
      <w:pPr>
        <w:ind w:left="1440" w:hanging="360"/>
      </w:pPr>
      <w:rPr>
        <w:rFonts w:ascii="Courier New" w:hAnsi="Courier New" w:cs="Courier New" w:hint="default"/>
      </w:rPr>
    </w:lvl>
    <w:lvl w:ilvl="2" w:tplc="0164C092" w:tentative="1">
      <w:start w:val="1"/>
      <w:numFmt w:val="bullet"/>
      <w:lvlText w:val=""/>
      <w:lvlJc w:val="left"/>
      <w:pPr>
        <w:ind w:left="2160" w:hanging="360"/>
      </w:pPr>
      <w:rPr>
        <w:rFonts w:ascii="Wingdings" w:hAnsi="Wingdings" w:hint="default"/>
      </w:rPr>
    </w:lvl>
    <w:lvl w:ilvl="3" w:tplc="2416B294" w:tentative="1">
      <w:start w:val="1"/>
      <w:numFmt w:val="bullet"/>
      <w:lvlText w:val=""/>
      <w:lvlJc w:val="left"/>
      <w:pPr>
        <w:ind w:left="2880" w:hanging="360"/>
      </w:pPr>
      <w:rPr>
        <w:rFonts w:ascii="Symbol" w:hAnsi="Symbol" w:hint="default"/>
      </w:rPr>
    </w:lvl>
    <w:lvl w:ilvl="4" w:tplc="72AA65EA" w:tentative="1">
      <w:start w:val="1"/>
      <w:numFmt w:val="bullet"/>
      <w:lvlText w:val="o"/>
      <w:lvlJc w:val="left"/>
      <w:pPr>
        <w:ind w:left="3600" w:hanging="360"/>
      </w:pPr>
      <w:rPr>
        <w:rFonts w:ascii="Courier New" w:hAnsi="Courier New" w:cs="Courier New" w:hint="default"/>
      </w:rPr>
    </w:lvl>
    <w:lvl w:ilvl="5" w:tplc="3A1CC248" w:tentative="1">
      <w:start w:val="1"/>
      <w:numFmt w:val="bullet"/>
      <w:lvlText w:val=""/>
      <w:lvlJc w:val="left"/>
      <w:pPr>
        <w:ind w:left="4320" w:hanging="360"/>
      </w:pPr>
      <w:rPr>
        <w:rFonts w:ascii="Wingdings" w:hAnsi="Wingdings" w:hint="default"/>
      </w:rPr>
    </w:lvl>
    <w:lvl w:ilvl="6" w:tplc="DCCC02A4" w:tentative="1">
      <w:start w:val="1"/>
      <w:numFmt w:val="bullet"/>
      <w:lvlText w:val=""/>
      <w:lvlJc w:val="left"/>
      <w:pPr>
        <w:ind w:left="5040" w:hanging="360"/>
      </w:pPr>
      <w:rPr>
        <w:rFonts w:ascii="Symbol" w:hAnsi="Symbol" w:hint="default"/>
      </w:rPr>
    </w:lvl>
    <w:lvl w:ilvl="7" w:tplc="8CDA0B20" w:tentative="1">
      <w:start w:val="1"/>
      <w:numFmt w:val="bullet"/>
      <w:lvlText w:val="o"/>
      <w:lvlJc w:val="left"/>
      <w:pPr>
        <w:ind w:left="5760" w:hanging="360"/>
      </w:pPr>
      <w:rPr>
        <w:rFonts w:ascii="Courier New" w:hAnsi="Courier New" w:cs="Courier New" w:hint="default"/>
      </w:rPr>
    </w:lvl>
    <w:lvl w:ilvl="8" w:tplc="2A6CF274" w:tentative="1">
      <w:start w:val="1"/>
      <w:numFmt w:val="bullet"/>
      <w:lvlText w:val=""/>
      <w:lvlJc w:val="left"/>
      <w:pPr>
        <w:ind w:left="6480" w:hanging="360"/>
      </w:pPr>
      <w:rPr>
        <w:rFonts w:ascii="Wingdings" w:hAnsi="Wingdings" w:hint="default"/>
      </w:rPr>
    </w:lvl>
  </w:abstractNum>
  <w:abstractNum w:abstractNumId="6">
    <w:nsid w:val="36D37FC9"/>
    <w:multiLevelType w:val="hybridMultilevel"/>
    <w:tmpl w:val="2228D76C"/>
    <w:lvl w:ilvl="0" w:tplc="65B0A262">
      <w:numFmt w:val="bullet"/>
      <w:lvlText w:val="-"/>
      <w:lvlJc w:val="left"/>
      <w:pPr>
        <w:ind w:left="720" w:hanging="360"/>
      </w:pPr>
      <w:rPr>
        <w:rFonts w:ascii="Arial" w:eastAsia="Times New Roman" w:hAnsi="Arial" w:cs="Arial" w:hint="default"/>
      </w:rPr>
    </w:lvl>
    <w:lvl w:ilvl="1" w:tplc="249CBE62" w:tentative="1">
      <w:start w:val="1"/>
      <w:numFmt w:val="bullet"/>
      <w:lvlText w:val="o"/>
      <w:lvlJc w:val="left"/>
      <w:pPr>
        <w:ind w:left="1440" w:hanging="360"/>
      </w:pPr>
      <w:rPr>
        <w:rFonts w:ascii="Courier New" w:hAnsi="Courier New" w:cs="Courier New" w:hint="default"/>
      </w:rPr>
    </w:lvl>
    <w:lvl w:ilvl="2" w:tplc="3F6A208C" w:tentative="1">
      <w:start w:val="1"/>
      <w:numFmt w:val="bullet"/>
      <w:lvlText w:val=""/>
      <w:lvlJc w:val="left"/>
      <w:pPr>
        <w:ind w:left="2160" w:hanging="360"/>
      </w:pPr>
      <w:rPr>
        <w:rFonts w:ascii="Wingdings" w:hAnsi="Wingdings" w:hint="default"/>
      </w:rPr>
    </w:lvl>
    <w:lvl w:ilvl="3" w:tplc="ED1E2BDE" w:tentative="1">
      <w:start w:val="1"/>
      <w:numFmt w:val="bullet"/>
      <w:lvlText w:val=""/>
      <w:lvlJc w:val="left"/>
      <w:pPr>
        <w:ind w:left="2880" w:hanging="360"/>
      </w:pPr>
      <w:rPr>
        <w:rFonts w:ascii="Symbol" w:hAnsi="Symbol" w:hint="default"/>
      </w:rPr>
    </w:lvl>
    <w:lvl w:ilvl="4" w:tplc="379A73AE" w:tentative="1">
      <w:start w:val="1"/>
      <w:numFmt w:val="bullet"/>
      <w:lvlText w:val="o"/>
      <w:lvlJc w:val="left"/>
      <w:pPr>
        <w:ind w:left="3600" w:hanging="360"/>
      </w:pPr>
      <w:rPr>
        <w:rFonts w:ascii="Courier New" w:hAnsi="Courier New" w:cs="Courier New" w:hint="default"/>
      </w:rPr>
    </w:lvl>
    <w:lvl w:ilvl="5" w:tplc="3968C1E2" w:tentative="1">
      <w:start w:val="1"/>
      <w:numFmt w:val="bullet"/>
      <w:lvlText w:val=""/>
      <w:lvlJc w:val="left"/>
      <w:pPr>
        <w:ind w:left="4320" w:hanging="360"/>
      </w:pPr>
      <w:rPr>
        <w:rFonts w:ascii="Wingdings" w:hAnsi="Wingdings" w:hint="default"/>
      </w:rPr>
    </w:lvl>
    <w:lvl w:ilvl="6" w:tplc="8A9854B4" w:tentative="1">
      <w:start w:val="1"/>
      <w:numFmt w:val="bullet"/>
      <w:lvlText w:val=""/>
      <w:lvlJc w:val="left"/>
      <w:pPr>
        <w:ind w:left="5040" w:hanging="360"/>
      </w:pPr>
      <w:rPr>
        <w:rFonts w:ascii="Symbol" w:hAnsi="Symbol" w:hint="default"/>
      </w:rPr>
    </w:lvl>
    <w:lvl w:ilvl="7" w:tplc="05DABE80" w:tentative="1">
      <w:start w:val="1"/>
      <w:numFmt w:val="bullet"/>
      <w:lvlText w:val="o"/>
      <w:lvlJc w:val="left"/>
      <w:pPr>
        <w:ind w:left="5760" w:hanging="360"/>
      </w:pPr>
      <w:rPr>
        <w:rFonts w:ascii="Courier New" w:hAnsi="Courier New" w:cs="Courier New" w:hint="default"/>
      </w:rPr>
    </w:lvl>
    <w:lvl w:ilvl="8" w:tplc="C27CB8B0" w:tentative="1">
      <w:start w:val="1"/>
      <w:numFmt w:val="bullet"/>
      <w:lvlText w:val=""/>
      <w:lvlJc w:val="left"/>
      <w:pPr>
        <w:ind w:left="6480" w:hanging="360"/>
      </w:pPr>
      <w:rPr>
        <w:rFonts w:ascii="Wingdings" w:hAnsi="Wingdings" w:hint="default"/>
      </w:rPr>
    </w:lvl>
  </w:abstractNum>
  <w:abstractNum w:abstractNumId="7">
    <w:nsid w:val="45435187"/>
    <w:multiLevelType w:val="hybridMultilevel"/>
    <w:tmpl w:val="EF067C0C"/>
    <w:lvl w:ilvl="0" w:tplc="AB06B45C">
      <w:start w:val="1"/>
      <w:numFmt w:val="bullet"/>
      <w:lvlText w:val=""/>
      <w:lvlJc w:val="left"/>
      <w:pPr>
        <w:tabs>
          <w:tab w:val="num" w:pos="720"/>
        </w:tabs>
        <w:ind w:left="720" w:hanging="360"/>
      </w:pPr>
      <w:rPr>
        <w:rFonts w:ascii="Symbol" w:hAnsi="Symbol" w:hint="default"/>
        <w:color w:val="1F497D"/>
        <w:sz w:val="24"/>
        <w:szCs w:val="24"/>
      </w:rPr>
    </w:lvl>
    <w:lvl w:ilvl="1" w:tplc="D408E83E" w:tentative="1">
      <w:start w:val="1"/>
      <w:numFmt w:val="bullet"/>
      <w:lvlText w:val="o"/>
      <w:lvlJc w:val="left"/>
      <w:pPr>
        <w:tabs>
          <w:tab w:val="num" w:pos="1440"/>
        </w:tabs>
        <w:ind w:left="1440" w:hanging="360"/>
      </w:pPr>
      <w:rPr>
        <w:rFonts w:ascii="Courier New" w:hAnsi="Courier New" w:cs="Courier New" w:hint="default"/>
      </w:rPr>
    </w:lvl>
    <w:lvl w:ilvl="2" w:tplc="3490019E" w:tentative="1">
      <w:start w:val="1"/>
      <w:numFmt w:val="bullet"/>
      <w:lvlText w:val=""/>
      <w:lvlJc w:val="left"/>
      <w:pPr>
        <w:tabs>
          <w:tab w:val="num" w:pos="2160"/>
        </w:tabs>
        <w:ind w:left="2160" w:hanging="360"/>
      </w:pPr>
      <w:rPr>
        <w:rFonts w:ascii="Wingdings" w:hAnsi="Wingdings" w:hint="default"/>
      </w:rPr>
    </w:lvl>
    <w:lvl w:ilvl="3" w:tplc="7B2CC56A" w:tentative="1">
      <w:start w:val="1"/>
      <w:numFmt w:val="bullet"/>
      <w:lvlText w:val=""/>
      <w:lvlJc w:val="left"/>
      <w:pPr>
        <w:tabs>
          <w:tab w:val="num" w:pos="2880"/>
        </w:tabs>
        <w:ind w:left="2880" w:hanging="360"/>
      </w:pPr>
      <w:rPr>
        <w:rFonts w:ascii="Symbol" w:hAnsi="Symbol" w:hint="default"/>
      </w:rPr>
    </w:lvl>
    <w:lvl w:ilvl="4" w:tplc="ED92859C" w:tentative="1">
      <w:start w:val="1"/>
      <w:numFmt w:val="bullet"/>
      <w:lvlText w:val="o"/>
      <w:lvlJc w:val="left"/>
      <w:pPr>
        <w:tabs>
          <w:tab w:val="num" w:pos="3600"/>
        </w:tabs>
        <w:ind w:left="3600" w:hanging="360"/>
      </w:pPr>
      <w:rPr>
        <w:rFonts w:ascii="Courier New" w:hAnsi="Courier New" w:cs="Courier New" w:hint="default"/>
      </w:rPr>
    </w:lvl>
    <w:lvl w:ilvl="5" w:tplc="350452A4" w:tentative="1">
      <w:start w:val="1"/>
      <w:numFmt w:val="bullet"/>
      <w:lvlText w:val=""/>
      <w:lvlJc w:val="left"/>
      <w:pPr>
        <w:tabs>
          <w:tab w:val="num" w:pos="4320"/>
        </w:tabs>
        <w:ind w:left="4320" w:hanging="360"/>
      </w:pPr>
      <w:rPr>
        <w:rFonts w:ascii="Wingdings" w:hAnsi="Wingdings" w:hint="default"/>
      </w:rPr>
    </w:lvl>
    <w:lvl w:ilvl="6" w:tplc="CA2EE1E0" w:tentative="1">
      <w:start w:val="1"/>
      <w:numFmt w:val="bullet"/>
      <w:lvlText w:val=""/>
      <w:lvlJc w:val="left"/>
      <w:pPr>
        <w:tabs>
          <w:tab w:val="num" w:pos="5040"/>
        </w:tabs>
        <w:ind w:left="5040" w:hanging="360"/>
      </w:pPr>
      <w:rPr>
        <w:rFonts w:ascii="Symbol" w:hAnsi="Symbol" w:hint="default"/>
      </w:rPr>
    </w:lvl>
    <w:lvl w:ilvl="7" w:tplc="D4B82990" w:tentative="1">
      <w:start w:val="1"/>
      <w:numFmt w:val="bullet"/>
      <w:lvlText w:val="o"/>
      <w:lvlJc w:val="left"/>
      <w:pPr>
        <w:tabs>
          <w:tab w:val="num" w:pos="5760"/>
        </w:tabs>
        <w:ind w:left="5760" w:hanging="360"/>
      </w:pPr>
      <w:rPr>
        <w:rFonts w:ascii="Courier New" w:hAnsi="Courier New" w:cs="Courier New" w:hint="default"/>
      </w:rPr>
    </w:lvl>
    <w:lvl w:ilvl="8" w:tplc="EF38BA6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7"/>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udia Hoese">
    <w15:presenceInfo w15:providerId="AD" w15:userId="S-1-5-21-2716748201-2277091000-301822976-1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e8283669-120c-4fca-bdad-92bea1277a1a"/>
  </w:docVars>
  <w:rsids>
    <w:rsidRoot w:val="0076442D"/>
    <w:rsid w:val="000030C3"/>
    <w:rsid w:val="00007A74"/>
    <w:rsid w:val="00007BB0"/>
    <w:rsid w:val="0001178E"/>
    <w:rsid w:val="000230BD"/>
    <w:rsid w:val="000247A1"/>
    <w:rsid w:val="00025F61"/>
    <w:rsid w:val="00037C5F"/>
    <w:rsid w:val="0004202C"/>
    <w:rsid w:val="00043588"/>
    <w:rsid w:val="00044003"/>
    <w:rsid w:val="0005047C"/>
    <w:rsid w:val="00053F31"/>
    <w:rsid w:val="00054336"/>
    <w:rsid w:val="00060DD6"/>
    <w:rsid w:val="00060E21"/>
    <w:rsid w:val="00067B69"/>
    <w:rsid w:val="000722E6"/>
    <w:rsid w:val="00075B36"/>
    <w:rsid w:val="00080B8F"/>
    <w:rsid w:val="0008125E"/>
    <w:rsid w:val="0008252B"/>
    <w:rsid w:val="0008605F"/>
    <w:rsid w:val="00086246"/>
    <w:rsid w:val="00086934"/>
    <w:rsid w:val="000909BA"/>
    <w:rsid w:val="00091889"/>
    <w:rsid w:val="00093E35"/>
    <w:rsid w:val="00094666"/>
    <w:rsid w:val="00094756"/>
    <w:rsid w:val="000A3588"/>
    <w:rsid w:val="000A51C2"/>
    <w:rsid w:val="000B0F69"/>
    <w:rsid w:val="000B1C1D"/>
    <w:rsid w:val="000B3D43"/>
    <w:rsid w:val="000C69F7"/>
    <w:rsid w:val="000C763E"/>
    <w:rsid w:val="000D044F"/>
    <w:rsid w:val="000D05A0"/>
    <w:rsid w:val="000D219A"/>
    <w:rsid w:val="000D39B0"/>
    <w:rsid w:val="000D7ADC"/>
    <w:rsid w:val="000E1BEE"/>
    <w:rsid w:val="000E206E"/>
    <w:rsid w:val="000E32E2"/>
    <w:rsid w:val="000E452C"/>
    <w:rsid w:val="000E625A"/>
    <w:rsid w:val="000F1963"/>
    <w:rsid w:val="00103646"/>
    <w:rsid w:val="00106E15"/>
    <w:rsid w:val="00112C4B"/>
    <w:rsid w:val="00113518"/>
    <w:rsid w:val="00113663"/>
    <w:rsid w:val="001139D5"/>
    <w:rsid w:val="00113CCE"/>
    <w:rsid w:val="00124326"/>
    <w:rsid w:val="00130308"/>
    <w:rsid w:val="00131ACE"/>
    <w:rsid w:val="001340B7"/>
    <w:rsid w:val="0013585B"/>
    <w:rsid w:val="00142B4F"/>
    <w:rsid w:val="00145D9F"/>
    <w:rsid w:val="00152D3E"/>
    <w:rsid w:val="00164E57"/>
    <w:rsid w:val="00166015"/>
    <w:rsid w:val="001666E3"/>
    <w:rsid w:val="001677FC"/>
    <w:rsid w:val="00167C4F"/>
    <w:rsid w:val="0018085E"/>
    <w:rsid w:val="00181669"/>
    <w:rsid w:val="00183393"/>
    <w:rsid w:val="001842D1"/>
    <w:rsid w:val="00184DB5"/>
    <w:rsid w:val="00192890"/>
    <w:rsid w:val="001944BD"/>
    <w:rsid w:val="001A05D5"/>
    <w:rsid w:val="001A42AB"/>
    <w:rsid w:val="001A488B"/>
    <w:rsid w:val="001A53D0"/>
    <w:rsid w:val="001B01D9"/>
    <w:rsid w:val="001B29DD"/>
    <w:rsid w:val="001B4DE6"/>
    <w:rsid w:val="001B5DA8"/>
    <w:rsid w:val="001B63BF"/>
    <w:rsid w:val="001B6605"/>
    <w:rsid w:val="001B6A44"/>
    <w:rsid w:val="001C46A3"/>
    <w:rsid w:val="001C526F"/>
    <w:rsid w:val="001D2A5F"/>
    <w:rsid w:val="001D3194"/>
    <w:rsid w:val="001E3A4D"/>
    <w:rsid w:val="001E3D2F"/>
    <w:rsid w:val="001E51CC"/>
    <w:rsid w:val="001F367E"/>
    <w:rsid w:val="00201576"/>
    <w:rsid w:val="00214228"/>
    <w:rsid w:val="002147A9"/>
    <w:rsid w:val="002218E7"/>
    <w:rsid w:val="00234462"/>
    <w:rsid w:val="00236059"/>
    <w:rsid w:val="00237B7A"/>
    <w:rsid w:val="0024019E"/>
    <w:rsid w:val="00250BE6"/>
    <w:rsid w:val="00250CCD"/>
    <w:rsid w:val="00255334"/>
    <w:rsid w:val="00260FCB"/>
    <w:rsid w:val="00262F4C"/>
    <w:rsid w:val="00263CE3"/>
    <w:rsid w:val="00266193"/>
    <w:rsid w:val="00275B77"/>
    <w:rsid w:val="002767D7"/>
    <w:rsid w:val="0027758A"/>
    <w:rsid w:val="00280EE6"/>
    <w:rsid w:val="00284357"/>
    <w:rsid w:val="002849AB"/>
    <w:rsid w:val="00292506"/>
    <w:rsid w:val="002928BC"/>
    <w:rsid w:val="00292E19"/>
    <w:rsid w:val="00293753"/>
    <w:rsid w:val="002A0831"/>
    <w:rsid w:val="002A2EC9"/>
    <w:rsid w:val="002A5AEB"/>
    <w:rsid w:val="002B17C0"/>
    <w:rsid w:val="002B2467"/>
    <w:rsid w:val="002B3E15"/>
    <w:rsid w:val="002C0C3C"/>
    <w:rsid w:val="002D093B"/>
    <w:rsid w:val="002E1B06"/>
    <w:rsid w:val="002E1E9B"/>
    <w:rsid w:val="002E31E2"/>
    <w:rsid w:val="002F4E99"/>
    <w:rsid w:val="002F7876"/>
    <w:rsid w:val="00302107"/>
    <w:rsid w:val="00307B47"/>
    <w:rsid w:val="00314B5B"/>
    <w:rsid w:val="00314EC7"/>
    <w:rsid w:val="00314FA6"/>
    <w:rsid w:val="0031580E"/>
    <w:rsid w:val="00317361"/>
    <w:rsid w:val="0032067B"/>
    <w:rsid w:val="003244EA"/>
    <w:rsid w:val="00325C12"/>
    <w:rsid w:val="003365BF"/>
    <w:rsid w:val="00337D53"/>
    <w:rsid w:val="003461D1"/>
    <w:rsid w:val="00350846"/>
    <w:rsid w:val="003548EC"/>
    <w:rsid w:val="003570D0"/>
    <w:rsid w:val="0036769C"/>
    <w:rsid w:val="0036787F"/>
    <w:rsid w:val="00380D65"/>
    <w:rsid w:val="00380D98"/>
    <w:rsid w:val="00384833"/>
    <w:rsid w:val="00387571"/>
    <w:rsid w:val="003935A3"/>
    <w:rsid w:val="003A123F"/>
    <w:rsid w:val="003A5EED"/>
    <w:rsid w:val="003B3248"/>
    <w:rsid w:val="003B3327"/>
    <w:rsid w:val="003B3ADA"/>
    <w:rsid w:val="003B577B"/>
    <w:rsid w:val="003B659C"/>
    <w:rsid w:val="003C5670"/>
    <w:rsid w:val="003C7445"/>
    <w:rsid w:val="003E2662"/>
    <w:rsid w:val="003E4F99"/>
    <w:rsid w:val="003E57A1"/>
    <w:rsid w:val="003E5831"/>
    <w:rsid w:val="003E59D7"/>
    <w:rsid w:val="003F323E"/>
    <w:rsid w:val="003F6915"/>
    <w:rsid w:val="00403926"/>
    <w:rsid w:val="0040489B"/>
    <w:rsid w:val="004120E7"/>
    <w:rsid w:val="00427803"/>
    <w:rsid w:val="00431FEE"/>
    <w:rsid w:val="004408E0"/>
    <w:rsid w:val="004434B5"/>
    <w:rsid w:val="004463A7"/>
    <w:rsid w:val="00450904"/>
    <w:rsid w:val="00457BD1"/>
    <w:rsid w:val="004602CE"/>
    <w:rsid w:val="00460783"/>
    <w:rsid w:val="004721A9"/>
    <w:rsid w:val="004805D9"/>
    <w:rsid w:val="00481BE3"/>
    <w:rsid w:val="004838C7"/>
    <w:rsid w:val="0048530B"/>
    <w:rsid w:val="00493667"/>
    <w:rsid w:val="00493AB9"/>
    <w:rsid w:val="00497504"/>
    <w:rsid w:val="004A062F"/>
    <w:rsid w:val="004A2708"/>
    <w:rsid w:val="004A2ABB"/>
    <w:rsid w:val="004A6C57"/>
    <w:rsid w:val="004D3895"/>
    <w:rsid w:val="004D58F7"/>
    <w:rsid w:val="004D5B6C"/>
    <w:rsid w:val="004F0CCB"/>
    <w:rsid w:val="004F1913"/>
    <w:rsid w:val="004F32A2"/>
    <w:rsid w:val="004F72CC"/>
    <w:rsid w:val="00501262"/>
    <w:rsid w:val="00503600"/>
    <w:rsid w:val="005045F4"/>
    <w:rsid w:val="00505D98"/>
    <w:rsid w:val="0050697D"/>
    <w:rsid w:val="005107FE"/>
    <w:rsid w:val="00511B88"/>
    <w:rsid w:val="0051441D"/>
    <w:rsid w:val="00516D6A"/>
    <w:rsid w:val="005202A1"/>
    <w:rsid w:val="00520D27"/>
    <w:rsid w:val="005317F2"/>
    <w:rsid w:val="0053250D"/>
    <w:rsid w:val="00537507"/>
    <w:rsid w:val="00544693"/>
    <w:rsid w:val="00554131"/>
    <w:rsid w:val="005557D0"/>
    <w:rsid w:val="00561657"/>
    <w:rsid w:val="00562C68"/>
    <w:rsid w:val="005658FB"/>
    <w:rsid w:val="00566245"/>
    <w:rsid w:val="0056738A"/>
    <w:rsid w:val="00572E47"/>
    <w:rsid w:val="0057738D"/>
    <w:rsid w:val="00581D11"/>
    <w:rsid w:val="00582150"/>
    <w:rsid w:val="00583874"/>
    <w:rsid w:val="00595B17"/>
    <w:rsid w:val="00596C5E"/>
    <w:rsid w:val="005A40F7"/>
    <w:rsid w:val="005A60D6"/>
    <w:rsid w:val="005B1D3E"/>
    <w:rsid w:val="005B2F4B"/>
    <w:rsid w:val="005B2F4C"/>
    <w:rsid w:val="005B329E"/>
    <w:rsid w:val="005B363F"/>
    <w:rsid w:val="005B369A"/>
    <w:rsid w:val="005B4C0E"/>
    <w:rsid w:val="005B542A"/>
    <w:rsid w:val="005B5733"/>
    <w:rsid w:val="005B7B3C"/>
    <w:rsid w:val="005C3399"/>
    <w:rsid w:val="005C3BF9"/>
    <w:rsid w:val="005C4FB7"/>
    <w:rsid w:val="005C649E"/>
    <w:rsid w:val="005D3548"/>
    <w:rsid w:val="005D5836"/>
    <w:rsid w:val="005F2F54"/>
    <w:rsid w:val="00601A4B"/>
    <w:rsid w:val="00610BE8"/>
    <w:rsid w:val="00617510"/>
    <w:rsid w:val="00620F3E"/>
    <w:rsid w:val="00621924"/>
    <w:rsid w:val="00622011"/>
    <w:rsid w:val="00622267"/>
    <w:rsid w:val="00626E08"/>
    <w:rsid w:val="00627967"/>
    <w:rsid w:val="00637C48"/>
    <w:rsid w:val="0064332D"/>
    <w:rsid w:val="006442B3"/>
    <w:rsid w:val="00644FBF"/>
    <w:rsid w:val="00646EC1"/>
    <w:rsid w:val="00651CC4"/>
    <w:rsid w:val="006603FF"/>
    <w:rsid w:val="006622E5"/>
    <w:rsid w:val="00663161"/>
    <w:rsid w:val="006669AE"/>
    <w:rsid w:val="006712D4"/>
    <w:rsid w:val="006764AF"/>
    <w:rsid w:val="00676B3C"/>
    <w:rsid w:val="00687865"/>
    <w:rsid w:val="006905C9"/>
    <w:rsid w:val="006A1352"/>
    <w:rsid w:val="006A1E91"/>
    <w:rsid w:val="006A5104"/>
    <w:rsid w:val="006B2516"/>
    <w:rsid w:val="006B2C5F"/>
    <w:rsid w:val="006B4497"/>
    <w:rsid w:val="006B4538"/>
    <w:rsid w:val="006B496B"/>
    <w:rsid w:val="006B4EBC"/>
    <w:rsid w:val="006B628E"/>
    <w:rsid w:val="006C1866"/>
    <w:rsid w:val="006C1B30"/>
    <w:rsid w:val="006C2525"/>
    <w:rsid w:val="006C7E54"/>
    <w:rsid w:val="006D7CA9"/>
    <w:rsid w:val="006E10FB"/>
    <w:rsid w:val="006F6B05"/>
    <w:rsid w:val="006F6BE5"/>
    <w:rsid w:val="007007AF"/>
    <w:rsid w:val="00701327"/>
    <w:rsid w:val="00702436"/>
    <w:rsid w:val="00704899"/>
    <w:rsid w:val="00705715"/>
    <w:rsid w:val="00705C94"/>
    <w:rsid w:val="007118EC"/>
    <w:rsid w:val="00714C03"/>
    <w:rsid w:val="0073333F"/>
    <w:rsid w:val="00737296"/>
    <w:rsid w:val="00740B2E"/>
    <w:rsid w:val="00745752"/>
    <w:rsid w:val="007460BB"/>
    <w:rsid w:val="007467DF"/>
    <w:rsid w:val="00747A28"/>
    <w:rsid w:val="00751369"/>
    <w:rsid w:val="00755294"/>
    <w:rsid w:val="00761840"/>
    <w:rsid w:val="0076442D"/>
    <w:rsid w:val="0077054D"/>
    <w:rsid w:val="0077114C"/>
    <w:rsid w:val="0077169F"/>
    <w:rsid w:val="00772787"/>
    <w:rsid w:val="007730EC"/>
    <w:rsid w:val="00773CEB"/>
    <w:rsid w:val="007761F2"/>
    <w:rsid w:val="0077620D"/>
    <w:rsid w:val="00776FAC"/>
    <w:rsid w:val="007777C6"/>
    <w:rsid w:val="00784100"/>
    <w:rsid w:val="007906C3"/>
    <w:rsid w:val="00794A59"/>
    <w:rsid w:val="00795DAC"/>
    <w:rsid w:val="007A2AC4"/>
    <w:rsid w:val="007A523F"/>
    <w:rsid w:val="007A54FC"/>
    <w:rsid w:val="007A5F40"/>
    <w:rsid w:val="007B336C"/>
    <w:rsid w:val="007B4435"/>
    <w:rsid w:val="007C4FE1"/>
    <w:rsid w:val="007D17CC"/>
    <w:rsid w:val="007D3B22"/>
    <w:rsid w:val="007E1D27"/>
    <w:rsid w:val="007E37A7"/>
    <w:rsid w:val="007E61E3"/>
    <w:rsid w:val="007F337E"/>
    <w:rsid w:val="007F5736"/>
    <w:rsid w:val="007F5AE1"/>
    <w:rsid w:val="00804B0A"/>
    <w:rsid w:val="00806810"/>
    <w:rsid w:val="00807CA0"/>
    <w:rsid w:val="00807EA0"/>
    <w:rsid w:val="00812D07"/>
    <w:rsid w:val="00813D54"/>
    <w:rsid w:val="00815501"/>
    <w:rsid w:val="00821BCD"/>
    <w:rsid w:val="008226DE"/>
    <w:rsid w:val="00831CE6"/>
    <w:rsid w:val="0083698C"/>
    <w:rsid w:val="00840473"/>
    <w:rsid w:val="00841FC9"/>
    <w:rsid w:val="0084674D"/>
    <w:rsid w:val="00846EB4"/>
    <w:rsid w:val="0085601A"/>
    <w:rsid w:val="00860BAE"/>
    <w:rsid w:val="00876911"/>
    <w:rsid w:val="00877421"/>
    <w:rsid w:val="00885C4A"/>
    <w:rsid w:val="0089547D"/>
    <w:rsid w:val="0089607B"/>
    <w:rsid w:val="008A206B"/>
    <w:rsid w:val="008A622D"/>
    <w:rsid w:val="008A6DEC"/>
    <w:rsid w:val="008B36D5"/>
    <w:rsid w:val="008B45B3"/>
    <w:rsid w:val="008B50CB"/>
    <w:rsid w:val="008B7EF0"/>
    <w:rsid w:val="008C5086"/>
    <w:rsid w:val="008D123F"/>
    <w:rsid w:val="008D4889"/>
    <w:rsid w:val="008E6539"/>
    <w:rsid w:val="008F73BF"/>
    <w:rsid w:val="008F743C"/>
    <w:rsid w:val="0090012F"/>
    <w:rsid w:val="00902685"/>
    <w:rsid w:val="00904224"/>
    <w:rsid w:val="0090448D"/>
    <w:rsid w:val="00904E9E"/>
    <w:rsid w:val="00920128"/>
    <w:rsid w:val="0092460A"/>
    <w:rsid w:val="00925AFA"/>
    <w:rsid w:val="00926292"/>
    <w:rsid w:val="00926E02"/>
    <w:rsid w:val="009353FE"/>
    <w:rsid w:val="00935DAF"/>
    <w:rsid w:val="00940B12"/>
    <w:rsid w:val="0094229B"/>
    <w:rsid w:val="00945AE2"/>
    <w:rsid w:val="00946672"/>
    <w:rsid w:val="00947255"/>
    <w:rsid w:val="009472D7"/>
    <w:rsid w:val="00953617"/>
    <w:rsid w:val="00964207"/>
    <w:rsid w:val="00977F90"/>
    <w:rsid w:val="00985D66"/>
    <w:rsid w:val="009924BD"/>
    <w:rsid w:val="00996900"/>
    <w:rsid w:val="00997C5A"/>
    <w:rsid w:val="009A1A47"/>
    <w:rsid w:val="009A3271"/>
    <w:rsid w:val="009A378E"/>
    <w:rsid w:val="009A497C"/>
    <w:rsid w:val="009A66D1"/>
    <w:rsid w:val="009C06EF"/>
    <w:rsid w:val="009C3C61"/>
    <w:rsid w:val="009C4753"/>
    <w:rsid w:val="009C545D"/>
    <w:rsid w:val="009D277F"/>
    <w:rsid w:val="009D38DF"/>
    <w:rsid w:val="009D552E"/>
    <w:rsid w:val="009D595C"/>
    <w:rsid w:val="009D5A61"/>
    <w:rsid w:val="009D6727"/>
    <w:rsid w:val="009E3330"/>
    <w:rsid w:val="009F20D7"/>
    <w:rsid w:val="009F67BF"/>
    <w:rsid w:val="00A06F2D"/>
    <w:rsid w:val="00A076D4"/>
    <w:rsid w:val="00A0779F"/>
    <w:rsid w:val="00A233AF"/>
    <w:rsid w:val="00A252B4"/>
    <w:rsid w:val="00A259CA"/>
    <w:rsid w:val="00A31182"/>
    <w:rsid w:val="00A31ED1"/>
    <w:rsid w:val="00A362F5"/>
    <w:rsid w:val="00A41B5E"/>
    <w:rsid w:val="00A46D5E"/>
    <w:rsid w:val="00A5536F"/>
    <w:rsid w:val="00A560A0"/>
    <w:rsid w:val="00A5610F"/>
    <w:rsid w:val="00A60AC0"/>
    <w:rsid w:val="00A60E89"/>
    <w:rsid w:val="00A632EB"/>
    <w:rsid w:val="00A63318"/>
    <w:rsid w:val="00A63A54"/>
    <w:rsid w:val="00A8109A"/>
    <w:rsid w:val="00A81605"/>
    <w:rsid w:val="00A81F07"/>
    <w:rsid w:val="00A83CEA"/>
    <w:rsid w:val="00A86057"/>
    <w:rsid w:val="00A872DC"/>
    <w:rsid w:val="00A91BCB"/>
    <w:rsid w:val="00A9408A"/>
    <w:rsid w:val="00A940F8"/>
    <w:rsid w:val="00A967F9"/>
    <w:rsid w:val="00AA12BD"/>
    <w:rsid w:val="00AA35DC"/>
    <w:rsid w:val="00AB50C2"/>
    <w:rsid w:val="00AC0DB6"/>
    <w:rsid w:val="00AC2A99"/>
    <w:rsid w:val="00AC5EA4"/>
    <w:rsid w:val="00AC612B"/>
    <w:rsid w:val="00AE0384"/>
    <w:rsid w:val="00AE059E"/>
    <w:rsid w:val="00AE1D5C"/>
    <w:rsid w:val="00AE2626"/>
    <w:rsid w:val="00AE5C6F"/>
    <w:rsid w:val="00AF1ACB"/>
    <w:rsid w:val="00AF4782"/>
    <w:rsid w:val="00AF4825"/>
    <w:rsid w:val="00AF5E71"/>
    <w:rsid w:val="00B10BEE"/>
    <w:rsid w:val="00B13DD8"/>
    <w:rsid w:val="00B15A54"/>
    <w:rsid w:val="00B15E95"/>
    <w:rsid w:val="00B215B0"/>
    <w:rsid w:val="00B2606B"/>
    <w:rsid w:val="00B26475"/>
    <w:rsid w:val="00B32F79"/>
    <w:rsid w:val="00B4418D"/>
    <w:rsid w:val="00B515EA"/>
    <w:rsid w:val="00B55D22"/>
    <w:rsid w:val="00B5785B"/>
    <w:rsid w:val="00B644C4"/>
    <w:rsid w:val="00B6591B"/>
    <w:rsid w:val="00B74238"/>
    <w:rsid w:val="00B74334"/>
    <w:rsid w:val="00B77D04"/>
    <w:rsid w:val="00B82E61"/>
    <w:rsid w:val="00B85CAE"/>
    <w:rsid w:val="00B86C6E"/>
    <w:rsid w:val="00B91BE0"/>
    <w:rsid w:val="00BA01EC"/>
    <w:rsid w:val="00BA24F0"/>
    <w:rsid w:val="00BA4633"/>
    <w:rsid w:val="00BA7768"/>
    <w:rsid w:val="00BB139B"/>
    <w:rsid w:val="00BB3E7F"/>
    <w:rsid w:val="00BB5BBA"/>
    <w:rsid w:val="00BC00F7"/>
    <w:rsid w:val="00BC053E"/>
    <w:rsid w:val="00BC14CF"/>
    <w:rsid w:val="00BC3601"/>
    <w:rsid w:val="00BC492D"/>
    <w:rsid w:val="00BD722A"/>
    <w:rsid w:val="00BE2B76"/>
    <w:rsid w:val="00BE60B1"/>
    <w:rsid w:val="00BF3D75"/>
    <w:rsid w:val="00BF6F3D"/>
    <w:rsid w:val="00BF7CBC"/>
    <w:rsid w:val="00BF7F3F"/>
    <w:rsid w:val="00C00108"/>
    <w:rsid w:val="00C00A94"/>
    <w:rsid w:val="00C0375A"/>
    <w:rsid w:val="00C114A8"/>
    <w:rsid w:val="00C12BCF"/>
    <w:rsid w:val="00C16CA4"/>
    <w:rsid w:val="00C17A78"/>
    <w:rsid w:val="00C25F77"/>
    <w:rsid w:val="00C31177"/>
    <w:rsid w:val="00C31B43"/>
    <w:rsid w:val="00C401C8"/>
    <w:rsid w:val="00C44395"/>
    <w:rsid w:val="00C45FD9"/>
    <w:rsid w:val="00C47318"/>
    <w:rsid w:val="00C55AFD"/>
    <w:rsid w:val="00C56F2D"/>
    <w:rsid w:val="00C60F96"/>
    <w:rsid w:val="00C61B61"/>
    <w:rsid w:val="00C64749"/>
    <w:rsid w:val="00C71060"/>
    <w:rsid w:val="00C742C9"/>
    <w:rsid w:val="00C8051D"/>
    <w:rsid w:val="00C826FF"/>
    <w:rsid w:val="00C8445E"/>
    <w:rsid w:val="00C85ACD"/>
    <w:rsid w:val="00C86D8D"/>
    <w:rsid w:val="00C9001A"/>
    <w:rsid w:val="00C90DC5"/>
    <w:rsid w:val="00C928D5"/>
    <w:rsid w:val="00C94B7F"/>
    <w:rsid w:val="00C96300"/>
    <w:rsid w:val="00C97A67"/>
    <w:rsid w:val="00CA0B87"/>
    <w:rsid w:val="00CA2477"/>
    <w:rsid w:val="00CB2132"/>
    <w:rsid w:val="00CB443A"/>
    <w:rsid w:val="00CB51B3"/>
    <w:rsid w:val="00CC1E9E"/>
    <w:rsid w:val="00CC25B5"/>
    <w:rsid w:val="00CC3F9C"/>
    <w:rsid w:val="00CC60E3"/>
    <w:rsid w:val="00CD0B2A"/>
    <w:rsid w:val="00CD2467"/>
    <w:rsid w:val="00CD5DD9"/>
    <w:rsid w:val="00CE01BF"/>
    <w:rsid w:val="00CE1F14"/>
    <w:rsid w:val="00CE7A3A"/>
    <w:rsid w:val="00D00997"/>
    <w:rsid w:val="00D02BC5"/>
    <w:rsid w:val="00D04AEF"/>
    <w:rsid w:val="00D07860"/>
    <w:rsid w:val="00D10688"/>
    <w:rsid w:val="00D1723D"/>
    <w:rsid w:val="00D200B5"/>
    <w:rsid w:val="00D20473"/>
    <w:rsid w:val="00D2089A"/>
    <w:rsid w:val="00D2167F"/>
    <w:rsid w:val="00D227B3"/>
    <w:rsid w:val="00D23D93"/>
    <w:rsid w:val="00D25FAC"/>
    <w:rsid w:val="00D27FCA"/>
    <w:rsid w:val="00D3074D"/>
    <w:rsid w:val="00D4479D"/>
    <w:rsid w:val="00D44A71"/>
    <w:rsid w:val="00D50DA8"/>
    <w:rsid w:val="00D513FB"/>
    <w:rsid w:val="00D51E9B"/>
    <w:rsid w:val="00D5734E"/>
    <w:rsid w:val="00D6237A"/>
    <w:rsid w:val="00D62598"/>
    <w:rsid w:val="00D64944"/>
    <w:rsid w:val="00D656FC"/>
    <w:rsid w:val="00D711FC"/>
    <w:rsid w:val="00D73441"/>
    <w:rsid w:val="00D74741"/>
    <w:rsid w:val="00D7753B"/>
    <w:rsid w:val="00D925DF"/>
    <w:rsid w:val="00D94EBF"/>
    <w:rsid w:val="00D976A8"/>
    <w:rsid w:val="00DA3B42"/>
    <w:rsid w:val="00DA4695"/>
    <w:rsid w:val="00DA6826"/>
    <w:rsid w:val="00DA73A5"/>
    <w:rsid w:val="00DB167A"/>
    <w:rsid w:val="00DB18FB"/>
    <w:rsid w:val="00DB20B5"/>
    <w:rsid w:val="00DB4384"/>
    <w:rsid w:val="00DB63ED"/>
    <w:rsid w:val="00DC1429"/>
    <w:rsid w:val="00DC1A35"/>
    <w:rsid w:val="00DC3EC5"/>
    <w:rsid w:val="00DC45B3"/>
    <w:rsid w:val="00DD0FBB"/>
    <w:rsid w:val="00DD267C"/>
    <w:rsid w:val="00DE564F"/>
    <w:rsid w:val="00DE6963"/>
    <w:rsid w:val="00DE7DD4"/>
    <w:rsid w:val="00DF1F01"/>
    <w:rsid w:val="00DF2FB0"/>
    <w:rsid w:val="00DF368F"/>
    <w:rsid w:val="00DF484C"/>
    <w:rsid w:val="00DF59EA"/>
    <w:rsid w:val="00DF7CFF"/>
    <w:rsid w:val="00E01798"/>
    <w:rsid w:val="00E131EC"/>
    <w:rsid w:val="00E134BE"/>
    <w:rsid w:val="00E218A8"/>
    <w:rsid w:val="00E225FC"/>
    <w:rsid w:val="00E22918"/>
    <w:rsid w:val="00E2781F"/>
    <w:rsid w:val="00E30A65"/>
    <w:rsid w:val="00E338DC"/>
    <w:rsid w:val="00E36199"/>
    <w:rsid w:val="00E43099"/>
    <w:rsid w:val="00E500D0"/>
    <w:rsid w:val="00E53080"/>
    <w:rsid w:val="00E54505"/>
    <w:rsid w:val="00E606AC"/>
    <w:rsid w:val="00E72D5A"/>
    <w:rsid w:val="00E772E3"/>
    <w:rsid w:val="00E8259F"/>
    <w:rsid w:val="00E85A6C"/>
    <w:rsid w:val="00E87AD6"/>
    <w:rsid w:val="00EA10C4"/>
    <w:rsid w:val="00EA1593"/>
    <w:rsid w:val="00EA247E"/>
    <w:rsid w:val="00EA6DF0"/>
    <w:rsid w:val="00EA7FBB"/>
    <w:rsid w:val="00EB0149"/>
    <w:rsid w:val="00EB14CD"/>
    <w:rsid w:val="00EB297D"/>
    <w:rsid w:val="00EB71A5"/>
    <w:rsid w:val="00EC04BA"/>
    <w:rsid w:val="00ED2F19"/>
    <w:rsid w:val="00ED3617"/>
    <w:rsid w:val="00ED5CA3"/>
    <w:rsid w:val="00ED7BAD"/>
    <w:rsid w:val="00EE21C8"/>
    <w:rsid w:val="00EE36C6"/>
    <w:rsid w:val="00EF0069"/>
    <w:rsid w:val="00EF694E"/>
    <w:rsid w:val="00F00683"/>
    <w:rsid w:val="00F04364"/>
    <w:rsid w:val="00F07D68"/>
    <w:rsid w:val="00F1736E"/>
    <w:rsid w:val="00F2159A"/>
    <w:rsid w:val="00F2266F"/>
    <w:rsid w:val="00F2319F"/>
    <w:rsid w:val="00F34807"/>
    <w:rsid w:val="00F36591"/>
    <w:rsid w:val="00F43A3C"/>
    <w:rsid w:val="00F445AA"/>
    <w:rsid w:val="00F45238"/>
    <w:rsid w:val="00F45962"/>
    <w:rsid w:val="00F46CC8"/>
    <w:rsid w:val="00F56660"/>
    <w:rsid w:val="00F56FA4"/>
    <w:rsid w:val="00F634DA"/>
    <w:rsid w:val="00F67C34"/>
    <w:rsid w:val="00F72F73"/>
    <w:rsid w:val="00F76953"/>
    <w:rsid w:val="00F824DF"/>
    <w:rsid w:val="00F8503A"/>
    <w:rsid w:val="00F91493"/>
    <w:rsid w:val="00F92AD3"/>
    <w:rsid w:val="00F97766"/>
    <w:rsid w:val="00F97874"/>
    <w:rsid w:val="00F97E5D"/>
    <w:rsid w:val="00FA49FD"/>
    <w:rsid w:val="00FB0913"/>
    <w:rsid w:val="00FB1037"/>
    <w:rsid w:val="00FB224B"/>
    <w:rsid w:val="00FB688B"/>
    <w:rsid w:val="00FC3C70"/>
    <w:rsid w:val="00FC3FC3"/>
    <w:rsid w:val="00FC4979"/>
    <w:rsid w:val="00FC53DB"/>
    <w:rsid w:val="00FC72E9"/>
    <w:rsid w:val="00FC74D9"/>
    <w:rsid w:val="00FD144B"/>
    <w:rsid w:val="00FE0E2C"/>
    <w:rsid w:val="00FE4DF8"/>
    <w:rsid w:val="00FF30B2"/>
    <w:rsid w:val="00FF68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styleId="BesuchterHyperlink">
    <w:name w:val="FollowedHyperlink"/>
    <w:rsid w:val="00DB167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autoSpaceDE w:val="0"/>
      <w:autoSpaceDN w:val="0"/>
      <w:adjustRightInd w:val="0"/>
      <w:spacing w:line="320" w:lineRule="exact"/>
      <w:ind w:right="1984"/>
      <w:outlineLvl w:val="0"/>
    </w:pPr>
    <w:rPr>
      <w:rFonts w:ascii="Arial" w:hAnsi="Arial" w:cs="Arial"/>
      <w:b/>
      <w:sz w:val="22"/>
      <w:szCs w:val="22"/>
    </w:rPr>
  </w:style>
  <w:style w:type="paragraph" w:styleId="berschrift2">
    <w:name w:val="heading 2"/>
    <w:basedOn w:val="Standard"/>
    <w:next w:val="Standard"/>
    <w:qFormat/>
    <w:pPr>
      <w:keepNext/>
      <w:autoSpaceDE w:val="0"/>
      <w:autoSpaceDN w:val="0"/>
      <w:adjustRightInd w:val="0"/>
      <w:spacing w:line="360" w:lineRule="auto"/>
      <w:ind w:right="1602"/>
      <w:outlineLvl w:val="1"/>
    </w:pPr>
    <w:rPr>
      <w:rFonts w:ascii="Arial" w:hAnsi="Arial" w:cs="Arial"/>
      <w:b/>
      <w:bCs/>
      <w:sz w:val="22"/>
    </w:rPr>
  </w:style>
  <w:style w:type="paragraph" w:styleId="berschrift4">
    <w:name w:val="heading 4"/>
    <w:basedOn w:val="Standard"/>
    <w:next w:val="Standard"/>
    <w:link w:val="berschrift4Zchn"/>
    <w:semiHidden/>
    <w:unhideWhenUsed/>
    <w:qFormat/>
    <w:rsid w:val="00701327"/>
    <w:pPr>
      <w:keepNext/>
      <w:spacing w:before="240" w:after="60"/>
      <w:outlineLvl w:val="3"/>
    </w:pPr>
    <w:rPr>
      <w:rFonts w:ascii="Calibri" w:hAnsi="Calibri" w:cs="Arial"/>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jc w:val="both"/>
    </w:pPr>
    <w:rPr>
      <w:rFonts w:ascii="Arial" w:hAnsi="Arial"/>
      <w:spacing w:val="-5"/>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styleId="Hyperlink">
    <w:name w:val="Hyperlink"/>
    <w:rPr>
      <w:color w:val="0000FF"/>
      <w:u w:val="single"/>
    </w:rPr>
  </w:style>
  <w:style w:type="paragraph" w:styleId="StandardWeb">
    <w:name w:val="Normal (Web)"/>
    <w:basedOn w:val="Standard"/>
    <w:pPr>
      <w:spacing w:before="100" w:beforeAutospacing="1" w:after="100" w:afterAutospacing="1"/>
    </w:pPr>
  </w:style>
  <w:style w:type="paragraph" w:styleId="Dokumentstruktur">
    <w:name w:val="Document Map"/>
    <w:basedOn w:val="Standard"/>
    <w:semiHidden/>
    <w:pPr>
      <w:shd w:val="clear" w:color="auto" w:fill="000080"/>
    </w:pPr>
    <w:rPr>
      <w:rFonts w:ascii="Tahoma" w:hAnsi="Tahoma" w:cs="Tahoma"/>
      <w:sz w:val="20"/>
      <w:szCs w:val="20"/>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Textkrper">
    <w:name w:val="Body Text"/>
    <w:basedOn w:val="Standard"/>
    <w:pPr>
      <w:autoSpaceDE w:val="0"/>
      <w:autoSpaceDN w:val="0"/>
      <w:adjustRightInd w:val="0"/>
      <w:spacing w:line="320" w:lineRule="exact"/>
      <w:ind w:right="1984"/>
    </w:pPr>
    <w:rPr>
      <w:rFonts w:ascii="Arial" w:hAnsi="Arial" w:cs="Arial"/>
      <w:b/>
      <w:sz w:val="22"/>
      <w:szCs w:val="22"/>
    </w:rPr>
  </w:style>
  <w:style w:type="paragraph" w:styleId="Textkrper2">
    <w:name w:val="Body Text 2"/>
    <w:basedOn w:val="Standard"/>
    <w:pPr>
      <w:autoSpaceDE w:val="0"/>
      <w:autoSpaceDN w:val="0"/>
      <w:adjustRightInd w:val="0"/>
      <w:spacing w:line="360" w:lineRule="auto"/>
      <w:ind w:right="1602"/>
    </w:pPr>
    <w:rPr>
      <w:rFonts w:ascii="Arial" w:hAnsi="Arial" w:cs="Arial"/>
      <w:b/>
      <w:bCs/>
      <w:sz w:val="22"/>
    </w:rPr>
  </w:style>
  <w:style w:type="paragraph" w:styleId="Textkrper3">
    <w:name w:val="Body Text 3"/>
    <w:basedOn w:val="Standard"/>
    <w:pPr>
      <w:autoSpaceDE w:val="0"/>
      <w:autoSpaceDN w:val="0"/>
      <w:adjustRightInd w:val="0"/>
      <w:spacing w:line="360" w:lineRule="auto"/>
      <w:ind w:right="1602"/>
    </w:pPr>
    <w:rPr>
      <w:rFonts w:ascii="Arial" w:hAnsi="Arial" w:cs="Arial"/>
      <w:sz w:val="22"/>
    </w:rPr>
  </w:style>
  <w:style w:type="paragraph" w:styleId="Sprechblasentext">
    <w:name w:val="Balloon Text"/>
    <w:basedOn w:val="Standard"/>
    <w:semiHidden/>
    <w:rsid w:val="0076442D"/>
    <w:rPr>
      <w:rFonts w:ascii="Tahoma" w:hAnsi="Tahoma" w:cs="Tahoma"/>
      <w:sz w:val="16"/>
      <w:szCs w:val="16"/>
    </w:rPr>
  </w:style>
  <w:style w:type="paragraph" w:styleId="Kommentarthema">
    <w:name w:val="annotation subject"/>
    <w:basedOn w:val="Kommentartext"/>
    <w:next w:val="Kommentartext"/>
    <w:semiHidden/>
    <w:rsid w:val="00E22918"/>
    <w:rPr>
      <w:b/>
      <w:bCs/>
    </w:rPr>
  </w:style>
  <w:style w:type="character" w:customStyle="1" w:styleId="FuzeileZchn">
    <w:name w:val="Fußzeile Zchn"/>
    <w:link w:val="Fuzeile"/>
    <w:uiPriority w:val="99"/>
    <w:rsid w:val="00676B3C"/>
    <w:rPr>
      <w:sz w:val="24"/>
      <w:szCs w:val="24"/>
    </w:rPr>
  </w:style>
  <w:style w:type="table" w:styleId="Tabellenraster">
    <w:name w:val="Table Grid"/>
    <w:basedOn w:val="NormaleTabelle"/>
    <w:rsid w:val="00C8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semiHidden/>
    <w:rsid w:val="00701327"/>
    <w:rPr>
      <w:rFonts w:ascii="Calibri" w:eastAsia="Times New Roman" w:hAnsi="Calibri" w:cs="Arial"/>
      <w:b/>
      <w:bCs/>
      <w:sz w:val="28"/>
      <w:szCs w:val="28"/>
      <w:lang w:bidi="ar-SA"/>
    </w:rPr>
  </w:style>
  <w:style w:type="paragraph" w:styleId="Listenabsatz">
    <w:name w:val="List Paragraph"/>
    <w:basedOn w:val="Standard"/>
    <w:uiPriority w:val="34"/>
    <w:qFormat/>
    <w:rsid w:val="0005047C"/>
    <w:pPr>
      <w:spacing w:after="200" w:line="276" w:lineRule="auto"/>
      <w:ind w:left="720"/>
      <w:contextualSpacing/>
    </w:pPr>
    <w:rPr>
      <w:rFonts w:ascii="DIN Offc" w:eastAsia="Calibri" w:hAnsi="DIN Offc"/>
      <w:sz w:val="20"/>
      <w:szCs w:val="20"/>
    </w:rPr>
  </w:style>
  <w:style w:type="character" w:customStyle="1" w:styleId="refresult">
    <w:name w:val="ref_result"/>
    <w:rsid w:val="007906C3"/>
  </w:style>
  <w:style w:type="character" w:styleId="BesuchterHyperlink">
    <w:name w:val="FollowedHyperlink"/>
    <w:rsid w:val="00DB16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konsens.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pro-plasticsrecycling.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igk.d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nternational-recycling-forum.de/en"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hyperlink" Target="http://www.rigk.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AC9BF-359B-4435-AAD7-7C5A4591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B0AD3DEF.dotm</Template>
  <TotalTime>0</TotalTime>
  <Pages>3</Pages>
  <Words>790</Words>
  <Characters>4953</Characters>
  <Application>Microsoft Office Word</Application>
  <DocSecurity>0</DocSecurity>
  <Lines>127</Lines>
  <Paragraphs>32</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PRESSEINFORMATION</vt:lpstr>
      <vt:lpstr>PRESSEINFORMATION</vt:lpstr>
      <vt:lpstr>PRESSEINFORMATION</vt:lpstr>
    </vt:vector>
  </TitlesOfParts>
  <Company>textpower</Company>
  <LinksUpToDate>false</LinksUpToDate>
  <CharactersWithSpaces>5711</CharactersWithSpaces>
  <SharedDoc>false</SharedDoc>
  <HLinks>
    <vt:vector size="30" baseType="variant">
      <vt:variant>
        <vt:i4>2031664</vt:i4>
      </vt:variant>
      <vt:variant>
        <vt:i4>9</vt:i4>
      </vt:variant>
      <vt:variant>
        <vt:i4>0</vt:i4>
      </vt:variant>
      <vt:variant>
        <vt:i4>5</vt:i4>
      </vt:variant>
      <vt:variant>
        <vt:lpwstr>mailto:mail@konsens.de</vt:lpwstr>
      </vt:variant>
      <vt:variant>
        <vt:lpwstr/>
      </vt:variant>
      <vt:variant>
        <vt:i4>7929917</vt:i4>
      </vt:variant>
      <vt:variant>
        <vt:i4>6</vt:i4>
      </vt:variant>
      <vt:variant>
        <vt:i4>0</vt:i4>
      </vt:variant>
      <vt:variant>
        <vt:i4>5</vt:i4>
      </vt:variant>
      <vt:variant>
        <vt:lpwstr>http://www.epro-plasticsrecycling.org/</vt:lpwstr>
      </vt:variant>
      <vt:variant>
        <vt:lpwstr/>
      </vt:variant>
      <vt:variant>
        <vt:i4>7667766</vt:i4>
      </vt:variant>
      <vt:variant>
        <vt:i4>3</vt:i4>
      </vt:variant>
      <vt:variant>
        <vt:i4>0</vt:i4>
      </vt:variant>
      <vt:variant>
        <vt:i4>5</vt:i4>
      </vt:variant>
      <vt:variant>
        <vt:lpwstr>http://www.rigk.de/</vt:lpwstr>
      </vt:variant>
      <vt:variant>
        <vt:lpwstr/>
      </vt:variant>
      <vt:variant>
        <vt:i4>7209061</vt:i4>
      </vt:variant>
      <vt:variant>
        <vt:i4>0</vt:i4>
      </vt:variant>
      <vt:variant>
        <vt:i4>0</vt:i4>
      </vt:variant>
      <vt:variant>
        <vt:i4>5</vt:i4>
      </vt:variant>
      <vt:variant>
        <vt:lpwstr>http://www.international-recycling-forum.de/en</vt:lpwstr>
      </vt:variant>
      <vt:variant>
        <vt:lpwstr/>
      </vt:variant>
      <vt:variant>
        <vt:i4>7667766</vt:i4>
      </vt:variant>
      <vt:variant>
        <vt:i4>3</vt:i4>
      </vt:variant>
      <vt:variant>
        <vt:i4>0</vt:i4>
      </vt:variant>
      <vt:variant>
        <vt:i4>5</vt:i4>
      </vt:variant>
      <vt:variant>
        <vt:lpwstr>http://www.rigk.de/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Judith Wensky</dc:creator>
  <cp:lastModifiedBy>Jörg Wolters</cp:lastModifiedBy>
  <cp:revision>2</cp:revision>
  <cp:lastPrinted>2015-11-02T14:36:00Z</cp:lastPrinted>
  <dcterms:created xsi:type="dcterms:W3CDTF">2019-09-05T09:37:00Z</dcterms:created>
  <dcterms:modified xsi:type="dcterms:W3CDTF">2019-09-05T09:37:00Z</dcterms:modified>
</cp:coreProperties>
</file>